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FC75" w14:textId="77777777" w:rsidR="007B021A" w:rsidRDefault="00BF2372">
      <w:pPr>
        <w:ind w:left="360"/>
        <w:jc w:val="center"/>
      </w:pPr>
      <w:r>
        <w:rPr>
          <w:b/>
          <w:bCs/>
          <w:sz w:val="40"/>
          <w:szCs w:val="40"/>
        </w:rPr>
        <w:t>Wigton Motor Club</w:t>
      </w:r>
    </w:p>
    <w:p w14:paraId="2873DBFD" w14:textId="77777777" w:rsidR="007B021A" w:rsidRDefault="00BF2372">
      <w:pPr>
        <w:ind w:left="360"/>
        <w:jc w:val="center"/>
      </w:pPr>
      <w:r>
        <w:rPr>
          <w:b/>
          <w:bCs/>
          <w:sz w:val="22"/>
          <w:szCs w:val="22"/>
        </w:rPr>
        <w:t>presents</w:t>
      </w:r>
      <w:r>
        <w:rPr>
          <w:b/>
          <w:bCs/>
          <w:sz w:val="48"/>
          <w:szCs w:val="48"/>
        </w:rPr>
        <w:t xml:space="preserve">    </w:t>
      </w:r>
    </w:p>
    <w:p w14:paraId="7FCB3752" w14:textId="77777777" w:rsidR="007B021A" w:rsidRDefault="00BF2372">
      <w:pPr>
        <w:ind w:left="360"/>
        <w:jc w:val="center"/>
      </w:pPr>
      <w:r>
        <w:rPr>
          <w:b/>
          <w:bCs/>
          <w:sz w:val="40"/>
          <w:szCs w:val="40"/>
        </w:rPr>
        <w:t>2022 White Heather Historic and Targa Rally</w:t>
      </w:r>
    </w:p>
    <w:p w14:paraId="321650C2" w14:textId="77777777" w:rsidR="007B021A" w:rsidRDefault="00BF2372">
      <w:pPr>
        <w:ind w:left="360"/>
        <w:jc w:val="center"/>
      </w:pPr>
      <w:r>
        <w:rPr>
          <w:b/>
          <w:bCs/>
          <w:sz w:val="30"/>
          <w:szCs w:val="30"/>
          <w:u w:val="single"/>
        </w:rPr>
        <w:t>Supplementary Regulations</w:t>
      </w:r>
    </w:p>
    <w:p w14:paraId="1D24E1A5" w14:textId="77777777" w:rsidR="007B021A" w:rsidRDefault="007B021A">
      <w:pPr>
        <w:ind w:left="360"/>
        <w:jc w:val="center"/>
        <w:rPr>
          <w:b/>
          <w:bCs/>
          <w:sz w:val="24"/>
          <w:szCs w:val="24"/>
        </w:rPr>
      </w:pPr>
    </w:p>
    <w:p w14:paraId="2AF12F24" w14:textId="77777777" w:rsidR="007B021A" w:rsidRDefault="00BF2372">
      <w:pPr>
        <w:numPr>
          <w:ilvl w:val="0"/>
          <w:numId w:val="2"/>
        </w:numPr>
        <w:rPr>
          <w:sz w:val="20"/>
          <w:szCs w:val="20"/>
        </w:rPr>
      </w:pPr>
      <w:proofErr w:type="gramStart"/>
      <w:r>
        <w:rPr>
          <w:b/>
          <w:bCs/>
          <w:sz w:val="20"/>
          <w:szCs w:val="20"/>
          <w:u w:val="single"/>
        </w:rPr>
        <w:t>Announcement :</w:t>
      </w:r>
      <w:proofErr w:type="gramEnd"/>
      <w:r>
        <w:rPr>
          <w:b/>
          <w:bCs/>
          <w:sz w:val="20"/>
          <w:szCs w:val="20"/>
          <w:u w:val="single"/>
        </w:rPr>
        <w:t xml:space="preserve">  </w:t>
      </w:r>
      <w:r>
        <w:rPr>
          <w:b/>
          <w:bCs/>
          <w:sz w:val="20"/>
          <w:szCs w:val="20"/>
        </w:rPr>
        <w:t xml:space="preserve">                                                                                                                                                                                         </w:t>
      </w:r>
      <w:r>
        <w:rPr>
          <w:b/>
          <w:bCs/>
          <w:sz w:val="20"/>
          <w:szCs w:val="20"/>
        </w:rPr>
        <w:tab/>
      </w:r>
    </w:p>
    <w:p w14:paraId="01AA3466" w14:textId="77777777" w:rsidR="007B021A" w:rsidRDefault="00BF2372">
      <w:pPr>
        <w:pStyle w:val="BodyTextIndent2"/>
        <w:rPr>
          <w:sz w:val="20"/>
          <w:szCs w:val="20"/>
        </w:rPr>
      </w:pPr>
      <w:r>
        <w:rPr>
          <w:b/>
          <w:bCs/>
          <w:sz w:val="20"/>
          <w:szCs w:val="20"/>
        </w:rPr>
        <w:t xml:space="preserve">Wigton Motor </w:t>
      </w:r>
      <w:proofErr w:type="gramStart"/>
      <w:r>
        <w:rPr>
          <w:b/>
          <w:bCs/>
          <w:sz w:val="20"/>
          <w:szCs w:val="20"/>
        </w:rPr>
        <w:t xml:space="preserve">Club  </w:t>
      </w:r>
      <w:r>
        <w:rPr>
          <w:sz w:val="20"/>
          <w:szCs w:val="20"/>
        </w:rPr>
        <w:t>has</w:t>
      </w:r>
      <w:proofErr w:type="gramEnd"/>
      <w:r>
        <w:rPr>
          <w:sz w:val="20"/>
          <w:szCs w:val="20"/>
        </w:rPr>
        <w:t xml:space="preserve"> been fortunate enough to have been running mot</w:t>
      </w:r>
      <w:r>
        <w:rPr>
          <w:sz w:val="20"/>
          <w:szCs w:val="20"/>
        </w:rPr>
        <w:t>orsport on Kirkbride Airfield since the 1970s, so we are delighted to promote, subject to current COVID requirements, the White Heather Historic Rally for historic &amp; classic cars and the White Heather Targa Rally for more modern cars on Saturday, April 2nd</w:t>
      </w:r>
      <w:r>
        <w:rPr>
          <w:sz w:val="20"/>
          <w:szCs w:val="20"/>
        </w:rPr>
        <w:t>, 2022, based at the White Heather Hotel, Kirkbride airfield, CA7 5HW. (OS Map ref 85/226552).</w:t>
      </w:r>
    </w:p>
    <w:p w14:paraId="79A8E8FE" w14:textId="77777777" w:rsidR="007B021A" w:rsidRDefault="00BF2372">
      <w:pPr>
        <w:pStyle w:val="BodyTextIndent2"/>
        <w:rPr>
          <w:sz w:val="20"/>
          <w:szCs w:val="20"/>
        </w:rPr>
      </w:pPr>
      <w:r>
        <w:rPr>
          <w:sz w:val="20"/>
          <w:szCs w:val="20"/>
        </w:rPr>
        <w:t xml:space="preserve">Thanks to the White Heather Hotel we have the perfect venue to base the event whilst being able to enjoy their hospitality </w:t>
      </w:r>
      <w:proofErr w:type="gramStart"/>
      <w:r>
        <w:rPr>
          <w:sz w:val="20"/>
          <w:szCs w:val="20"/>
        </w:rPr>
        <w:t>during the course of</w:t>
      </w:r>
      <w:proofErr w:type="gramEnd"/>
      <w:r>
        <w:rPr>
          <w:sz w:val="20"/>
          <w:szCs w:val="20"/>
        </w:rPr>
        <w:t xml:space="preserve"> the day. </w:t>
      </w:r>
    </w:p>
    <w:p w14:paraId="5FFF6477" w14:textId="77777777" w:rsidR="007B021A" w:rsidRDefault="00BF2372">
      <w:pPr>
        <w:pStyle w:val="BodyTextIndent2"/>
        <w:rPr>
          <w:sz w:val="20"/>
          <w:szCs w:val="20"/>
        </w:rPr>
      </w:pPr>
      <w:r>
        <w:rPr>
          <w:sz w:val="20"/>
          <w:szCs w:val="20"/>
        </w:rPr>
        <w:t>Followi</w:t>
      </w:r>
      <w:r>
        <w:rPr>
          <w:sz w:val="20"/>
          <w:szCs w:val="20"/>
        </w:rPr>
        <w:t xml:space="preserve">ng the successful format used on our last event in October, we have listened to our competitors and have introduced a few subtle tweaks. </w:t>
      </w:r>
      <w:r>
        <w:rPr>
          <w:b/>
          <w:bCs/>
          <w:color w:val="C0504D"/>
          <w:sz w:val="20"/>
          <w:szCs w:val="20"/>
          <w:u w:color="C0504D"/>
        </w:rPr>
        <w:t xml:space="preserve"> </w:t>
      </w:r>
      <w:r>
        <w:rPr>
          <w:sz w:val="20"/>
          <w:szCs w:val="20"/>
        </w:rPr>
        <w:t xml:space="preserve">Our goal is to provide you with an excellent competitive day’s motorsport after which you will go home tired, </w:t>
      </w:r>
      <w:proofErr w:type="gramStart"/>
      <w:r>
        <w:rPr>
          <w:sz w:val="20"/>
          <w:szCs w:val="20"/>
        </w:rPr>
        <w:t>happy</w:t>
      </w:r>
      <w:proofErr w:type="gramEnd"/>
      <w:r>
        <w:rPr>
          <w:sz w:val="20"/>
          <w:szCs w:val="20"/>
        </w:rPr>
        <w:t xml:space="preserve"> an</w:t>
      </w:r>
      <w:r>
        <w:rPr>
          <w:sz w:val="20"/>
          <w:szCs w:val="20"/>
        </w:rPr>
        <w:t xml:space="preserve">d looking forward to the next Wigton Motor Club event. </w:t>
      </w:r>
    </w:p>
    <w:p w14:paraId="63BE08E9" w14:textId="77777777" w:rsidR="007B021A" w:rsidRDefault="007B021A">
      <w:pPr>
        <w:pStyle w:val="BodyTextIndent2"/>
        <w:ind w:left="0"/>
        <w:rPr>
          <w:sz w:val="20"/>
          <w:szCs w:val="20"/>
        </w:rPr>
      </w:pPr>
    </w:p>
    <w:p w14:paraId="0C68D121" w14:textId="77777777" w:rsidR="007B021A" w:rsidRDefault="00BF2372">
      <w:pPr>
        <w:ind w:left="360"/>
        <w:jc w:val="both"/>
        <w:rPr>
          <w:sz w:val="20"/>
          <w:szCs w:val="20"/>
        </w:rPr>
      </w:pPr>
      <w:r>
        <w:rPr>
          <w:b/>
          <w:bCs/>
          <w:sz w:val="20"/>
          <w:szCs w:val="20"/>
        </w:rPr>
        <w:t>2.</w:t>
      </w:r>
      <w:r>
        <w:rPr>
          <w:b/>
          <w:bCs/>
          <w:sz w:val="20"/>
          <w:szCs w:val="20"/>
        </w:rPr>
        <w:tab/>
      </w:r>
      <w:r>
        <w:rPr>
          <w:b/>
          <w:bCs/>
          <w:sz w:val="20"/>
          <w:szCs w:val="20"/>
          <w:u w:val="single"/>
        </w:rPr>
        <w:t>Jurisdiction:</w:t>
      </w:r>
    </w:p>
    <w:p w14:paraId="2C2B837B" w14:textId="77777777" w:rsidR="007B021A" w:rsidRDefault="00BF2372">
      <w:pPr>
        <w:pStyle w:val="BodyTextIndent"/>
        <w:ind w:left="720" w:firstLine="0"/>
        <w:rPr>
          <w:sz w:val="20"/>
          <w:szCs w:val="20"/>
        </w:rPr>
      </w:pPr>
      <w:r>
        <w:rPr>
          <w:sz w:val="20"/>
          <w:szCs w:val="20"/>
        </w:rPr>
        <w:t>Held under the General Rules of Motorsport UK Incorporating the provisions of the International Sporting Code of the FIA &amp; these Supplementary Regulations. Club Sport Targa and Histo</w:t>
      </w:r>
      <w:r>
        <w:rPr>
          <w:sz w:val="20"/>
          <w:szCs w:val="20"/>
        </w:rPr>
        <w:t xml:space="preserve">ric </w:t>
      </w:r>
      <w:proofErr w:type="gramStart"/>
      <w:r>
        <w:rPr>
          <w:sz w:val="20"/>
          <w:szCs w:val="20"/>
        </w:rPr>
        <w:t>Rally  permits</w:t>
      </w:r>
      <w:proofErr w:type="gramEnd"/>
      <w:r>
        <w:rPr>
          <w:sz w:val="20"/>
          <w:szCs w:val="20"/>
        </w:rPr>
        <w:t xml:space="preserve"> (TBA and TBA) have been issued. </w:t>
      </w:r>
    </w:p>
    <w:p w14:paraId="1C5FCAC5" w14:textId="77777777" w:rsidR="007B021A" w:rsidRDefault="007B021A">
      <w:pPr>
        <w:pStyle w:val="BodyTextIndent"/>
        <w:ind w:left="720" w:firstLine="0"/>
        <w:rPr>
          <w:sz w:val="20"/>
          <w:szCs w:val="20"/>
        </w:rPr>
      </w:pPr>
    </w:p>
    <w:p w14:paraId="21F2AD2D" w14:textId="77777777" w:rsidR="007B021A" w:rsidRDefault="00BF2372">
      <w:pPr>
        <w:ind w:left="360"/>
        <w:jc w:val="both"/>
        <w:rPr>
          <w:sz w:val="20"/>
          <w:szCs w:val="20"/>
        </w:rPr>
      </w:pPr>
      <w:r>
        <w:rPr>
          <w:b/>
          <w:bCs/>
          <w:sz w:val="20"/>
          <w:szCs w:val="20"/>
        </w:rPr>
        <w:t>3.</w:t>
      </w:r>
      <w:r>
        <w:rPr>
          <w:b/>
          <w:bCs/>
          <w:sz w:val="20"/>
          <w:szCs w:val="20"/>
        </w:rPr>
        <w:tab/>
      </w:r>
      <w:r>
        <w:rPr>
          <w:b/>
          <w:bCs/>
          <w:sz w:val="20"/>
          <w:szCs w:val="20"/>
          <w:u w:val="single"/>
        </w:rPr>
        <w:t>Eligibility:</w:t>
      </w:r>
    </w:p>
    <w:p w14:paraId="75EA675E" w14:textId="77777777" w:rsidR="007B021A" w:rsidRDefault="00BF2372">
      <w:pPr>
        <w:ind w:left="709"/>
        <w:jc w:val="both"/>
        <w:rPr>
          <w:sz w:val="20"/>
          <w:szCs w:val="20"/>
        </w:rPr>
      </w:pPr>
      <w:r>
        <w:rPr>
          <w:sz w:val="20"/>
          <w:szCs w:val="20"/>
        </w:rPr>
        <w:t xml:space="preserve">The event is open to fully elected members of Wigton Motor Club or another NESCRO Club: </w:t>
      </w:r>
      <w:r>
        <w:rPr>
          <w:sz w:val="20"/>
          <w:szCs w:val="20"/>
        </w:rPr>
        <w:t xml:space="preserve">Berwick &amp; District MC; Durham Automobile Club; Hexham &amp; District MC; </w:t>
      </w:r>
      <w:proofErr w:type="spellStart"/>
      <w:r>
        <w:rPr>
          <w:sz w:val="20"/>
          <w:szCs w:val="20"/>
        </w:rPr>
        <w:t>Kirkby</w:t>
      </w:r>
      <w:proofErr w:type="spellEnd"/>
      <w:r>
        <w:rPr>
          <w:sz w:val="20"/>
          <w:szCs w:val="20"/>
        </w:rPr>
        <w:t xml:space="preserve"> Lonsdale MC; Saltire Ra</w:t>
      </w:r>
      <w:r>
        <w:rPr>
          <w:sz w:val="20"/>
          <w:szCs w:val="20"/>
        </w:rPr>
        <w:t>lly Club; South of Scotland CC; Stockton &amp; District MC; Spadeadam MC; Whickham Motor Club; Beverley &amp; DMC: Airedale &amp; Pennine MC.</w:t>
      </w:r>
    </w:p>
    <w:p w14:paraId="3C8C810D" w14:textId="77777777" w:rsidR="007B021A" w:rsidRDefault="00BF2372">
      <w:pPr>
        <w:pStyle w:val="BodyTextIndent"/>
        <w:ind w:left="709" w:firstLine="11"/>
        <w:rPr>
          <w:sz w:val="20"/>
          <w:szCs w:val="20"/>
        </w:rPr>
      </w:pPr>
      <w:r>
        <w:rPr>
          <w:sz w:val="20"/>
          <w:szCs w:val="20"/>
        </w:rPr>
        <w:t xml:space="preserve">All </w:t>
      </w:r>
      <w:r>
        <w:rPr>
          <w:b/>
          <w:bCs/>
          <w:sz w:val="20"/>
          <w:szCs w:val="20"/>
        </w:rPr>
        <w:t>drivers and crew</w:t>
      </w:r>
      <w:r>
        <w:rPr>
          <w:sz w:val="20"/>
          <w:szCs w:val="20"/>
        </w:rPr>
        <w:t xml:space="preserve"> must produce a club membership card at signing on. Both </w:t>
      </w:r>
      <w:r>
        <w:rPr>
          <w:b/>
          <w:bCs/>
          <w:sz w:val="20"/>
          <w:szCs w:val="20"/>
        </w:rPr>
        <w:t xml:space="preserve">Crew members require an RS </w:t>
      </w:r>
      <w:proofErr w:type="gramStart"/>
      <w:r>
        <w:rPr>
          <w:b/>
          <w:bCs/>
          <w:sz w:val="20"/>
          <w:szCs w:val="20"/>
        </w:rPr>
        <w:t>Clubman’s  competition</w:t>
      </w:r>
      <w:proofErr w:type="gramEnd"/>
      <w:r>
        <w:rPr>
          <w:b/>
          <w:bCs/>
          <w:sz w:val="20"/>
          <w:szCs w:val="20"/>
        </w:rPr>
        <w:t xml:space="preserve"> </w:t>
      </w:r>
      <w:proofErr w:type="spellStart"/>
      <w:r>
        <w:rPr>
          <w:b/>
          <w:bCs/>
          <w:sz w:val="20"/>
          <w:szCs w:val="20"/>
        </w:rPr>
        <w:t>licence</w:t>
      </w:r>
      <w:proofErr w:type="spellEnd"/>
      <w:r>
        <w:rPr>
          <w:b/>
          <w:bCs/>
          <w:sz w:val="20"/>
          <w:szCs w:val="20"/>
        </w:rPr>
        <w:t xml:space="preserve"> </w:t>
      </w:r>
      <w:r>
        <w:rPr>
          <w:sz w:val="20"/>
          <w:szCs w:val="20"/>
        </w:rPr>
        <w:t xml:space="preserve"> which can be applied for free of charge on the Motorsport UK website. </w:t>
      </w:r>
    </w:p>
    <w:p w14:paraId="753FABF5" w14:textId="77777777" w:rsidR="007B021A" w:rsidRDefault="007B021A">
      <w:pPr>
        <w:pStyle w:val="BodyTextIndent"/>
        <w:ind w:left="709" w:firstLine="11"/>
        <w:rPr>
          <w:sz w:val="20"/>
          <w:szCs w:val="20"/>
        </w:rPr>
      </w:pPr>
    </w:p>
    <w:p w14:paraId="26B4C6D9" w14:textId="77777777" w:rsidR="007B021A" w:rsidRDefault="00BF2372">
      <w:pPr>
        <w:pStyle w:val="BodyTextIndent"/>
        <w:ind w:left="709" w:firstLine="11"/>
        <w:rPr>
          <w:sz w:val="20"/>
          <w:szCs w:val="20"/>
        </w:rPr>
      </w:pPr>
      <w:r>
        <w:rPr>
          <w:b/>
          <w:bCs/>
          <w:sz w:val="20"/>
          <w:szCs w:val="20"/>
        </w:rPr>
        <w:t>Historic Car eligibility</w:t>
      </w:r>
      <w:r>
        <w:rPr>
          <w:sz w:val="20"/>
          <w:szCs w:val="20"/>
        </w:rPr>
        <w:t xml:space="preserve"> – period modifications only are permitted, </w:t>
      </w:r>
      <w:r>
        <w:rPr>
          <w:sz w:val="20"/>
          <w:szCs w:val="20"/>
        </w:rPr>
        <w:t xml:space="preserve">and cars must use an engine, </w:t>
      </w:r>
      <w:proofErr w:type="gramStart"/>
      <w:r>
        <w:rPr>
          <w:sz w:val="20"/>
          <w:szCs w:val="20"/>
        </w:rPr>
        <w:t>gearbox</w:t>
      </w:r>
      <w:proofErr w:type="gramEnd"/>
      <w:r>
        <w:rPr>
          <w:sz w:val="20"/>
          <w:szCs w:val="20"/>
        </w:rPr>
        <w:t xml:space="preserve"> and axle of original make.  </w:t>
      </w:r>
    </w:p>
    <w:p w14:paraId="003D3B97" w14:textId="77777777" w:rsidR="007B021A" w:rsidRDefault="00BF2372">
      <w:pPr>
        <w:pStyle w:val="BodyTextIndent"/>
        <w:ind w:left="709" w:firstLine="11"/>
        <w:rPr>
          <w:b/>
          <w:bCs/>
          <w:sz w:val="20"/>
          <w:szCs w:val="20"/>
        </w:rPr>
      </w:pPr>
      <w:proofErr w:type="spellStart"/>
      <w:r>
        <w:rPr>
          <w:b/>
          <w:bCs/>
          <w:sz w:val="20"/>
          <w:szCs w:val="20"/>
        </w:rPr>
        <w:t>Tyres</w:t>
      </w:r>
      <w:proofErr w:type="spellEnd"/>
      <w:r>
        <w:rPr>
          <w:b/>
          <w:bCs/>
          <w:sz w:val="20"/>
          <w:szCs w:val="20"/>
        </w:rPr>
        <w:t>:</w:t>
      </w:r>
      <w:r>
        <w:rPr>
          <w:sz w:val="20"/>
          <w:szCs w:val="20"/>
        </w:rPr>
        <w:t xml:space="preserve"> </w:t>
      </w:r>
      <w:proofErr w:type="gramStart"/>
      <w:r>
        <w:rPr>
          <w:sz w:val="20"/>
          <w:szCs w:val="20"/>
        </w:rPr>
        <w:t>Only road</w:t>
      </w:r>
      <w:proofErr w:type="gramEnd"/>
      <w:r>
        <w:rPr>
          <w:sz w:val="20"/>
          <w:szCs w:val="20"/>
        </w:rPr>
        <w:t xml:space="preserve"> pattern “E” marked </w:t>
      </w:r>
      <w:proofErr w:type="spellStart"/>
      <w:r>
        <w:rPr>
          <w:sz w:val="20"/>
          <w:szCs w:val="20"/>
        </w:rPr>
        <w:t>tyres</w:t>
      </w:r>
      <w:proofErr w:type="spellEnd"/>
      <w:r>
        <w:rPr>
          <w:sz w:val="20"/>
          <w:szCs w:val="20"/>
        </w:rPr>
        <w:t xml:space="preserve"> will be permitted. Gravel (</w:t>
      </w:r>
      <w:proofErr w:type="spellStart"/>
      <w:r>
        <w:rPr>
          <w:sz w:val="20"/>
          <w:szCs w:val="20"/>
        </w:rPr>
        <w:t>knobbly</w:t>
      </w:r>
      <w:proofErr w:type="spellEnd"/>
      <w:r>
        <w:rPr>
          <w:sz w:val="20"/>
          <w:szCs w:val="20"/>
        </w:rPr>
        <w:t xml:space="preserve">) type </w:t>
      </w:r>
      <w:proofErr w:type="spellStart"/>
      <w:r>
        <w:rPr>
          <w:sz w:val="20"/>
          <w:szCs w:val="20"/>
        </w:rPr>
        <w:t>tyres</w:t>
      </w:r>
      <w:proofErr w:type="spellEnd"/>
      <w:r>
        <w:rPr>
          <w:sz w:val="20"/>
          <w:szCs w:val="20"/>
        </w:rPr>
        <w:t xml:space="preserve"> are not permitted (most of the event is on a sealed surface.)</w:t>
      </w:r>
    </w:p>
    <w:p w14:paraId="4823D1A4" w14:textId="77777777" w:rsidR="007B021A" w:rsidRDefault="00BF2372">
      <w:pPr>
        <w:pStyle w:val="BodyTextIndent"/>
        <w:ind w:left="709" w:firstLine="11"/>
        <w:rPr>
          <w:sz w:val="20"/>
          <w:szCs w:val="20"/>
        </w:rPr>
      </w:pPr>
      <w:r>
        <w:rPr>
          <w:b/>
          <w:bCs/>
          <w:sz w:val="20"/>
          <w:szCs w:val="20"/>
        </w:rPr>
        <w:t>Spill kits as per J5 20</w:t>
      </w:r>
      <w:r>
        <w:rPr>
          <w:sz w:val="20"/>
          <w:szCs w:val="20"/>
        </w:rPr>
        <w:t>.13 must be carr</w:t>
      </w:r>
      <w:r>
        <w:rPr>
          <w:sz w:val="20"/>
          <w:szCs w:val="20"/>
        </w:rPr>
        <w:t xml:space="preserve">ied in every car. </w:t>
      </w:r>
    </w:p>
    <w:p w14:paraId="212E6CDA" w14:textId="77777777" w:rsidR="007B021A" w:rsidRDefault="007B021A">
      <w:pPr>
        <w:pStyle w:val="BodyTextIndent"/>
        <w:ind w:left="709" w:firstLine="11"/>
        <w:rPr>
          <w:sz w:val="20"/>
          <w:szCs w:val="20"/>
        </w:rPr>
      </w:pPr>
    </w:p>
    <w:p w14:paraId="0D12BB1E" w14:textId="77777777" w:rsidR="007B021A" w:rsidRDefault="00BF2372">
      <w:pPr>
        <w:ind w:left="360"/>
        <w:jc w:val="both"/>
        <w:rPr>
          <w:sz w:val="20"/>
          <w:szCs w:val="20"/>
        </w:rPr>
      </w:pPr>
      <w:r>
        <w:rPr>
          <w:b/>
          <w:bCs/>
          <w:sz w:val="20"/>
          <w:szCs w:val="20"/>
        </w:rPr>
        <w:t>4.</w:t>
      </w:r>
      <w:r>
        <w:rPr>
          <w:b/>
          <w:bCs/>
          <w:sz w:val="20"/>
          <w:szCs w:val="20"/>
        </w:rPr>
        <w:tab/>
      </w:r>
      <w:r>
        <w:rPr>
          <w:b/>
          <w:bCs/>
          <w:sz w:val="20"/>
          <w:szCs w:val="20"/>
          <w:u w:val="single"/>
        </w:rPr>
        <w:t>Programme</w:t>
      </w:r>
      <w:r>
        <w:rPr>
          <w:sz w:val="20"/>
          <w:szCs w:val="20"/>
          <w:u w:val="single"/>
        </w:rPr>
        <w:t>:</w:t>
      </w:r>
    </w:p>
    <w:p w14:paraId="22A13229" w14:textId="77777777" w:rsidR="007B021A" w:rsidRDefault="00BF2372">
      <w:pPr>
        <w:ind w:left="2520"/>
        <w:jc w:val="both"/>
        <w:rPr>
          <w:sz w:val="20"/>
          <w:szCs w:val="20"/>
        </w:rPr>
      </w:pPr>
      <w:r>
        <w:rPr>
          <w:sz w:val="20"/>
          <w:szCs w:val="20"/>
        </w:rPr>
        <w:t>Entry list opens</w:t>
      </w:r>
      <w:r>
        <w:rPr>
          <w:sz w:val="20"/>
          <w:szCs w:val="20"/>
        </w:rPr>
        <w:tab/>
      </w:r>
      <w:r>
        <w:rPr>
          <w:sz w:val="20"/>
          <w:szCs w:val="20"/>
        </w:rPr>
        <w:tab/>
      </w:r>
      <w:r>
        <w:rPr>
          <w:sz w:val="20"/>
          <w:szCs w:val="20"/>
        </w:rPr>
        <w:tab/>
      </w:r>
      <w:r>
        <w:rPr>
          <w:sz w:val="20"/>
          <w:szCs w:val="20"/>
        </w:rPr>
        <w:tab/>
      </w:r>
      <w:r>
        <w:rPr>
          <w:sz w:val="20"/>
          <w:szCs w:val="20"/>
        </w:rPr>
        <w:tab/>
        <w:t>Jan 24th</w:t>
      </w:r>
      <w:r>
        <w:rPr>
          <w:color w:val="C0504D"/>
          <w:sz w:val="20"/>
          <w:szCs w:val="20"/>
          <w:u w:color="C0504D"/>
        </w:rPr>
        <w:t>.</w:t>
      </w:r>
    </w:p>
    <w:p w14:paraId="1D0E1495" w14:textId="77777777" w:rsidR="007B021A" w:rsidRDefault="00BF2372">
      <w:pPr>
        <w:ind w:left="2520"/>
        <w:jc w:val="both"/>
        <w:rPr>
          <w:sz w:val="20"/>
          <w:szCs w:val="20"/>
        </w:rPr>
      </w:pPr>
      <w:r>
        <w:rPr>
          <w:sz w:val="20"/>
          <w:szCs w:val="20"/>
        </w:rPr>
        <w:t>Entry list closes</w:t>
      </w:r>
      <w:r>
        <w:rPr>
          <w:sz w:val="20"/>
          <w:szCs w:val="20"/>
        </w:rPr>
        <w:tab/>
      </w:r>
      <w:r>
        <w:rPr>
          <w:sz w:val="20"/>
          <w:szCs w:val="20"/>
        </w:rPr>
        <w:tab/>
      </w:r>
      <w:r>
        <w:rPr>
          <w:sz w:val="20"/>
          <w:szCs w:val="20"/>
        </w:rPr>
        <w:tab/>
      </w:r>
      <w:r>
        <w:rPr>
          <w:sz w:val="20"/>
          <w:szCs w:val="20"/>
        </w:rPr>
        <w:tab/>
      </w:r>
      <w:r>
        <w:rPr>
          <w:sz w:val="20"/>
          <w:szCs w:val="20"/>
        </w:rPr>
        <w:tab/>
        <w:t>Mar 20th.</w:t>
      </w:r>
    </w:p>
    <w:p w14:paraId="403848C2" w14:textId="77777777" w:rsidR="007B021A" w:rsidRDefault="00BF2372">
      <w:pPr>
        <w:ind w:left="2520"/>
        <w:jc w:val="both"/>
        <w:rPr>
          <w:sz w:val="20"/>
          <w:szCs w:val="20"/>
        </w:rPr>
      </w:pPr>
      <w:r>
        <w:rPr>
          <w:sz w:val="20"/>
          <w:szCs w:val="20"/>
        </w:rPr>
        <w:t xml:space="preserve">Final instructions emailed                                        </w:t>
      </w:r>
      <w:r>
        <w:rPr>
          <w:sz w:val="20"/>
          <w:szCs w:val="20"/>
        </w:rPr>
        <w:tab/>
        <w:t>Mar 25th.</w:t>
      </w:r>
    </w:p>
    <w:p w14:paraId="4A4C0FE5" w14:textId="77777777" w:rsidR="007B021A" w:rsidRDefault="00BF2372">
      <w:pPr>
        <w:ind w:left="2520"/>
        <w:jc w:val="both"/>
        <w:rPr>
          <w:sz w:val="20"/>
          <w:szCs w:val="20"/>
        </w:rPr>
      </w:pPr>
      <w:r>
        <w:rPr>
          <w:sz w:val="20"/>
          <w:szCs w:val="20"/>
        </w:rPr>
        <w:t>Pre event scrutiny &amp; documentation</w:t>
      </w:r>
      <w:r>
        <w:rPr>
          <w:sz w:val="20"/>
          <w:szCs w:val="20"/>
        </w:rPr>
        <w:tab/>
      </w:r>
      <w:r>
        <w:rPr>
          <w:sz w:val="20"/>
          <w:szCs w:val="20"/>
        </w:rPr>
        <w:tab/>
      </w:r>
      <w:r>
        <w:rPr>
          <w:sz w:val="20"/>
          <w:szCs w:val="20"/>
        </w:rPr>
        <w:tab/>
        <w:t>Apr 2nd</w:t>
      </w:r>
      <w:r>
        <w:rPr>
          <w:sz w:val="20"/>
          <w:szCs w:val="20"/>
        </w:rPr>
        <w:tab/>
      </w:r>
      <w:r>
        <w:rPr>
          <w:sz w:val="20"/>
          <w:szCs w:val="20"/>
        </w:rPr>
        <w:tab/>
        <w:t>08.30</w:t>
      </w:r>
    </w:p>
    <w:p w14:paraId="630AA0BA" w14:textId="77777777" w:rsidR="007B021A" w:rsidRDefault="00BF2372">
      <w:pPr>
        <w:ind w:left="2520"/>
        <w:jc w:val="both"/>
        <w:rPr>
          <w:sz w:val="20"/>
          <w:szCs w:val="20"/>
        </w:rPr>
      </w:pPr>
      <w:r>
        <w:rPr>
          <w:sz w:val="20"/>
          <w:szCs w:val="20"/>
        </w:rPr>
        <w:t>Event starts</w:t>
      </w:r>
      <w:r>
        <w:rPr>
          <w:sz w:val="20"/>
          <w:szCs w:val="20"/>
        </w:rPr>
        <w:tab/>
      </w:r>
      <w:r>
        <w:rPr>
          <w:sz w:val="20"/>
          <w:szCs w:val="20"/>
        </w:rPr>
        <w:tab/>
      </w:r>
      <w:r>
        <w:rPr>
          <w:sz w:val="20"/>
          <w:szCs w:val="20"/>
        </w:rPr>
        <w:tab/>
      </w:r>
      <w:r>
        <w:rPr>
          <w:sz w:val="20"/>
          <w:szCs w:val="20"/>
        </w:rPr>
        <w:tab/>
      </w:r>
      <w:r>
        <w:rPr>
          <w:sz w:val="20"/>
          <w:szCs w:val="20"/>
        </w:rPr>
        <w:tab/>
      </w:r>
      <w:r>
        <w:rPr>
          <w:sz w:val="20"/>
          <w:szCs w:val="20"/>
        </w:rPr>
        <w:tab/>
        <w:t>Apr 2nd</w:t>
      </w:r>
      <w:r>
        <w:rPr>
          <w:sz w:val="20"/>
          <w:szCs w:val="20"/>
        </w:rPr>
        <w:tab/>
      </w:r>
      <w:r>
        <w:rPr>
          <w:sz w:val="20"/>
          <w:szCs w:val="20"/>
        </w:rPr>
        <w:tab/>
      </w:r>
      <w:r>
        <w:rPr>
          <w:sz w:val="20"/>
          <w:szCs w:val="20"/>
        </w:rPr>
        <w:t>10.00.</w:t>
      </w:r>
    </w:p>
    <w:p w14:paraId="29C4E5ED" w14:textId="77777777" w:rsidR="007B021A" w:rsidRDefault="00BF2372">
      <w:pPr>
        <w:ind w:left="2520"/>
        <w:jc w:val="both"/>
        <w:rPr>
          <w:sz w:val="20"/>
          <w:szCs w:val="20"/>
        </w:rPr>
      </w:pPr>
      <w:r>
        <w:rPr>
          <w:sz w:val="20"/>
          <w:szCs w:val="20"/>
        </w:rPr>
        <w:t>Awards presented</w:t>
      </w:r>
      <w:r>
        <w:rPr>
          <w:sz w:val="20"/>
          <w:szCs w:val="20"/>
        </w:rPr>
        <w:tab/>
      </w:r>
      <w:r>
        <w:rPr>
          <w:sz w:val="20"/>
          <w:szCs w:val="20"/>
        </w:rPr>
        <w:tab/>
      </w:r>
      <w:r>
        <w:rPr>
          <w:sz w:val="20"/>
          <w:szCs w:val="20"/>
        </w:rPr>
        <w:tab/>
      </w:r>
      <w:r>
        <w:rPr>
          <w:sz w:val="20"/>
          <w:szCs w:val="20"/>
        </w:rPr>
        <w:tab/>
      </w:r>
      <w:r>
        <w:rPr>
          <w:sz w:val="20"/>
          <w:szCs w:val="20"/>
        </w:rPr>
        <w:tab/>
        <w:t>Apr 2nd</w:t>
      </w:r>
      <w:r>
        <w:rPr>
          <w:sz w:val="20"/>
          <w:szCs w:val="20"/>
        </w:rPr>
        <w:tab/>
      </w:r>
      <w:r>
        <w:rPr>
          <w:sz w:val="20"/>
          <w:szCs w:val="20"/>
        </w:rPr>
        <w:tab/>
        <w:t>17.00.</w:t>
      </w:r>
    </w:p>
    <w:p w14:paraId="01B56D39" w14:textId="77777777" w:rsidR="007B021A" w:rsidRDefault="007B021A">
      <w:pPr>
        <w:ind w:left="2520"/>
        <w:jc w:val="both"/>
        <w:rPr>
          <w:sz w:val="20"/>
          <w:szCs w:val="20"/>
        </w:rPr>
      </w:pPr>
    </w:p>
    <w:p w14:paraId="282BD90F" w14:textId="77777777" w:rsidR="007B021A" w:rsidRDefault="00BF2372">
      <w:pPr>
        <w:ind w:left="720"/>
        <w:jc w:val="both"/>
        <w:rPr>
          <w:sz w:val="20"/>
          <w:szCs w:val="20"/>
        </w:rPr>
      </w:pPr>
      <w:r>
        <w:rPr>
          <w:b/>
          <w:bCs/>
          <w:sz w:val="20"/>
          <w:szCs w:val="20"/>
        </w:rPr>
        <w:t xml:space="preserve">Any crew not signed on by 30 minutes before their start time will be excluded. </w:t>
      </w:r>
    </w:p>
    <w:p w14:paraId="3532D484" w14:textId="77777777" w:rsidR="007B021A" w:rsidRDefault="007B021A">
      <w:pPr>
        <w:ind w:left="720"/>
        <w:jc w:val="both"/>
        <w:rPr>
          <w:sz w:val="20"/>
          <w:szCs w:val="20"/>
        </w:rPr>
      </w:pPr>
    </w:p>
    <w:p w14:paraId="7A0FA20B" w14:textId="77777777" w:rsidR="007B021A" w:rsidRDefault="00BF2372">
      <w:pPr>
        <w:ind w:left="360"/>
        <w:jc w:val="both"/>
        <w:rPr>
          <w:sz w:val="20"/>
          <w:szCs w:val="20"/>
        </w:rPr>
      </w:pPr>
      <w:r>
        <w:rPr>
          <w:b/>
          <w:bCs/>
          <w:sz w:val="20"/>
          <w:szCs w:val="20"/>
        </w:rPr>
        <w:t>5.</w:t>
      </w:r>
      <w:r>
        <w:rPr>
          <w:b/>
          <w:bCs/>
          <w:sz w:val="20"/>
          <w:szCs w:val="20"/>
        </w:rPr>
        <w:tab/>
      </w:r>
      <w:r>
        <w:rPr>
          <w:b/>
          <w:bCs/>
          <w:sz w:val="20"/>
          <w:szCs w:val="20"/>
          <w:u w:val="single"/>
        </w:rPr>
        <w:t>Route:</w:t>
      </w:r>
    </w:p>
    <w:p w14:paraId="44C874E2" w14:textId="77777777" w:rsidR="007B021A" w:rsidRDefault="00BF2372">
      <w:pPr>
        <w:ind w:left="720"/>
        <w:jc w:val="both"/>
        <w:rPr>
          <w:sz w:val="20"/>
          <w:szCs w:val="20"/>
        </w:rPr>
      </w:pPr>
      <w:r>
        <w:rPr>
          <w:sz w:val="20"/>
          <w:szCs w:val="20"/>
        </w:rPr>
        <w:t>The event is based on Kirkbride airfield. Cars will be grouped to start at different tests and then visit the various te</w:t>
      </w:r>
      <w:r>
        <w:rPr>
          <w:sz w:val="20"/>
          <w:szCs w:val="20"/>
        </w:rPr>
        <w:t xml:space="preserve">sts as directed in the road book. It is expected that up to 20 tests will be run. </w:t>
      </w:r>
    </w:p>
    <w:p w14:paraId="5938E9BA" w14:textId="77777777" w:rsidR="007B021A" w:rsidRDefault="007B021A">
      <w:pPr>
        <w:ind w:left="720"/>
        <w:jc w:val="both"/>
        <w:rPr>
          <w:sz w:val="20"/>
          <w:szCs w:val="20"/>
        </w:rPr>
      </w:pPr>
    </w:p>
    <w:p w14:paraId="776B666C" w14:textId="77777777" w:rsidR="007B021A" w:rsidRDefault="00BF2372">
      <w:pPr>
        <w:numPr>
          <w:ilvl w:val="0"/>
          <w:numId w:val="5"/>
        </w:numPr>
        <w:jc w:val="both"/>
        <w:rPr>
          <w:sz w:val="20"/>
          <w:szCs w:val="20"/>
        </w:rPr>
      </w:pPr>
      <w:r>
        <w:rPr>
          <w:b/>
          <w:bCs/>
          <w:sz w:val="20"/>
          <w:szCs w:val="20"/>
          <w:u w:val="single"/>
        </w:rPr>
        <w:t xml:space="preserve">Classes: </w:t>
      </w:r>
    </w:p>
    <w:p w14:paraId="6E4545FA" w14:textId="77777777" w:rsidR="007B021A" w:rsidRDefault="00BF2372">
      <w:pPr>
        <w:ind w:firstLine="142"/>
        <w:jc w:val="both"/>
        <w:rPr>
          <w:sz w:val="20"/>
          <w:szCs w:val="20"/>
        </w:rPr>
      </w:pPr>
      <w:r>
        <w:rPr>
          <w:b/>
          <w:bCs/>
          <w:sz w:val="20"/>
          <w:szCs w:val="20"/>
        </w:rPr>
        <w:tab/>
      </w:r>
      <w:r>
        <w:rPr>
          <w:sz w:val="20"/>
          <w:szCs w:val="20"/>
        </w:rPr>
        <w:t>The event is open to</w:t>
      </w:r>
      <w:r>
        <w:rPr>
          <w:b/>
          <w:bCs/>
          <w:sz w:val="20"/>
          <w:szCs w:val="20"/>
        </w:rPr>
        <w:t xml:space="preserve"> Pre- Historic</w:t>
      </w:r>
      <w:r>
        <w:rPr>
          <w:sz w:val="20"/>
          <w:szCs w:val="20"/>
        </w:rPr>
        <w:t xml:space="preserve"> (pre 1960); </w:t>
      </w:r>
      <w:proofErr w:type="gramStart"/>
      <w:r>
        <w:rPr>
          <w:b/>
          <w:bCs/>
          <w:sz w:val="20"/>
          <w:szCs w:val="20"/>
        </w:rPr>
        <w:t>Historic</w:t>
      </w:r>
      <w:r>
        <w:rPr>
          <w:sz w:val="20"/>
          <w:szCs w:val="20"/>
        </w:rPr>
        <w:t xml:space="preserve">  cars</w:t>
      </w:r>
      <w:proofErr w:type="gramEnd"/>
      <w:r>
        <w:rPr>
          <w:sz w:val="20"/>
          <w:szCs w:val="20"/>
        </w:rPr>
        <w:t xml:space="preserve"> (1960-1967 inclusive).</w:t>
      </w:r>
    </w:p>
    <w:p w14:paraId="729A74B0" w14:textId="77777777" w:rsidR="007B021A" w:rsidRDefault="00BF2372">
      <w:pPr>
        <w:ind w:left="720"/>
        <w:jc w:val="both"/>
        <w:rPr>
          <w:sz w:val="20"/>
          <w:szCs w:val="20"/>
        </w:rPr>
      </w:pPr>
      <w:r>
        <w:rPr>
          <w:b/>
          <w:bCs/>
          <w:sz w:val="20"/>
          <w:szCs w:val="20"/>
        </w:rPr>
        <w:t>Post Historic</w:t>
      </w:r>
      <w:r>
        <w:rPr>
          <w:sz w:val="20"/>
          <w:szCs w:val="20"/>
        </w:rPr>
        <w:t xml:space="preserve"> cars (1968-1974 inclusive),</w:t>
      </w:r>
      <w:r>
        <w:rPr>
          <w:b/>
          <w:bCs/>
          <w:sz w:val="20"/>
          <w:szCs w:val="20"/>
        </w:rPr>
        <w:t xml:space="preserve"> Cat 3</w:t>
      </w:r>
      <w:r>
        <w:rPr>
          <w:sz w:val="20"/>
          <w:szCs w:val="20"/>
        </w:rPr>
        <w:t xml:space="preserve"> cars (1975-81 inclusive), </w:t>
      </w:r>
      <w:r>
        <w:rPr>
          <w:b/>
          <w:bCs/>
          <w:sz w:val="20"/>
          <w:szCs w:val="20"/>
        </w:rPr>
        <w:t>Cat 4</w:t>
      </w:r>
      <w:r>
        <w:rPr>
          <w:sz w:val="20"/>
          <w:szCs w:val="20"/>
        </w:rPr>
        <w:t xml:space="preserve"> cars (1982-1985 inclusive) and </w:t>
      </w:r>
      <w:r>
        <w:rPr>
          <w:b/>
          <w:bCs/>
          <w:sz w:val="20"/>
          <w:szCs w:val="20"/>
        </w:rPr>
        <w:t>Targa</w:t>
      </w:r>
      <w:r>
        <w:rPr>
          <w:sz w:val="20"/>
          <w:szCs w:val="20"/>
        </w:rPr>
        <w:t xml:space="preserve"> cars complying with the relevant requirements of the MSA Blue Book, i.e., Section J, and in addition, for Targa cars, Sections R18 &amp;19. </w:t>
      </w:r>
    </w:p>
    <w:p w14:paraId="2A7B814B" w14:textId="77777777" w:rsidR="007B021A" w:rsidRDefault="007B021A">
      <w:pPr>
        <w:ind w:left="720"/>
        <w:jc w:val="both"/>
        <w:rPr>
          <w:sz w:val="20"/>
          <w:szCs w:val="20"/>
        </w:rPr>
      </w:pPr>
    </w:p>
    <w:p w14:paraId="5F1BEFBD" w14:textId="77777777" w:rsidR="007B021A" w:rsidRDefault="00BF2372">
      <w:pPr>
        <w:ind w:firstLine="720"/>
        <w:jc w:val="both"/>
        <w:rPr>
          <w:sz w:val="20"/>
          <w:szCs w:val="20"/>
        </w:rPr>
      </w:pPr>
      <w:r>
        <w:rPr>
          <w:b/>
          <w:bCs/>
          <w:sz w:val="20"/>
          <w:szCs w:val="20"/>
        </w:rPr>
        <w:t xml:space="preserve">Cat 1.1 </w:t>
      </w:r>
      <w:r>
        <w:rPr>
          <w:b/>
          <w:bCs/>
          <w:sz w:val="20"/>
          <w:szCs w:val="20"/>
        </w:rPr>
        <w:tab/>
        <w:t xml:space="preserve"> </w:t>
      </w:r>
      <w:proofErr w:type="gramStart"/>
      <w:r>
        <w:rPr>
          <w:b/>
          <w:bCs/>
          <w:sz w:val="20"/>
          <w:szCs w:val="20"/>
        </w:rPr>
        <w:t>Pre Historic</w:t>
      </w:r>
      <w:proofErr w:type="gramEnd"/>
      <w:r>
        <w:rPr>
          <w:sz w:val="20"/>
          <w:szCs w:val="20"/>
        </w:rPr>
        <w:tab/>
        <w:t xml:space="preserve">        </w:t>
      </w:r>
      <w:r>
        <w:rPr>
          <w:sz w:val="20"/>
          <w:szCs w:val="20"/>
        </w:rPr>
        <w:tab/>
      </w:r>
      <w:r>
        <w:rPr>
          <w:sz w:val="20"/>
          <w:szCs w:val="20"/>
        </w:rPr>
        <w:tab/>
        <w:t>Class F</w:t>
      </w:r>
    </w:p>
    <w:p w14:paraId="4DC9092A" w14:textId="77777777" w:rsidR="007B021A" w:rsidRDefault="00BF2372">
      <w:pPr>
        <w:ind w:firstLine="720"/>
        <w:jc w:val="both"/>
        <w:rPr>
          <w:sz w:val="20"/>
          <w:szCs w:val="20"/>
        </w:rPr>
      </w:pPr>
      <w:r>
        <w:rPr>
          <w:b/>
          <w:bCs/>
          <w:sz w:val="20"/>
          <w:szCs w:val="20"/>
        </w:rPr>
        <w:t>Cat 1.2</w:t>
      </w:r>
      <w:r>
        <w:rPr>
          <w:b/>
          <w:bCs/>
          <w:sz w:val="20"/>
          <w:szCs w:val="20"/>
        </w:rPr>
        <w:t xml:space="preserve"> </w:t>
      </w:r>
      <w:r>
        <w:rPr>
          <w:b/>
          <w:bCs/>
          <w:sz w:val="20"/>
          <w:szCs w:val="20"/>
        </w:rPr>
        <w:tab/>
        <w:t xml:space="preserve"> Historic:  </w:t>
      </w:r>
      <w:r>
        <w:rPr>
          <w:sz w:val="20"/>
          <w:szCs w:val="20"/>
        </w:rPr>
        <w:tab/>
        <w:t xml:space="preserve">        </w:t>
      </w:r>
      <w:r>
        <w:rPr>
          <w:sz w:val="20"/>
          <w:szCs w:val="20"/>
        </w:rPr>
        <w:tab/>
      </w:r>
      <w:r>
        <w:rPr>
          <w:sz w:val="20"/>
          <w:szCs w:val="20"/>
        </w:rPr>
        <w:tab/>
        <w:t xml:space="preserve">Class H    </w:t>
      </w:r>
    </w:p>
    <w:p w14:paraId="3471727D" w14:textId="77777777" w:rsidR="007B021A" w:rsidRDefault="00BF2372">
      <w:pPr>
        <w:ind w:firstLine="720"/>
        <w:jc w:val="both"/>
        <w:rPr>
          <w:sz w:val="20"/>
          <w:szCs w:val="20"/>
        </w:rPr>
      </w:pPr>
      <w:r>
        <w:rPr>
          <w:b/>
          <w:bCs/>
          <w:sz w:val="20"/>
          <w:szCs w:val="20"/>
        </w:rPr>
        <w:t>Cat 2      Post Historic</w:t>
      </w:r>
      <w:r>
        <w:rPr>
          <w:sz w:val="20"/>
          <w:szCs w:val="20"/>
        </w:rPr>
        <w:t xml:space="preserve">:       </w:t>
      </w:r>
      <w:r>
        <w:rPr>
          <w:sz w:val="20"/>
          <w:szCs w:val="20"/>
        </w:rPr>
        <w:tab/>
      </w:r>
      <w:r>
        <w:rPr>
          <w:sz w:val="20"/>
          <w:szCs w:val="20"/>
        </w:rPr>
        <w:tab/>
        <w:t xml:space="preserve">Class P    </w:t>
      </w:r>
    </w:p>
    <w:p w14:paraId="7F420444" w14:textId="77777777" w:rsidR="007B021A" w:rsidRDefault="00BF2372">
      <w:pPr>
        <w:ind w:firstLine="720"/>
        <w:jc w:val="both"/>
        <w:rPr>
          <w:sz w:val="20"/>
          <w:szCs w:val="20"/>
        </w:rPr>
      </w:pPr>
      <w:r>
        <w:rPr>
          <w:b/>
          <w:bCs/>
          <w:sz w:val="20"/>
          <w:szCs w:val="20"/>
        </w:rPr>
        <w:t>Cat 3</w:t>
      </w:r>
      <w:r>
        <w:rPr>
          <w:b/>
          <w:bCs/>
          <w:sz w:val="20"/>
          <w:szCs w:val="20"/>
        </w:rPr>
        <w:tab/>
        <w:t xml:space="preserve"> Classic</w:t>
      </w:r>
      <w:r>
        <w:rPr>
          <w:sz w:val="20"/>
          <w:szCs w:val="20"/>
        </w:rPr>
        <w:tab/>
        <w:t xml:space="preserve">        </w:t>
      </w:r>
      <w:r>
        <w:rPr>
          <w:sz w:val="20"/>
          <w:szCs w:val="20"/>
        </w:rPr>
        <w:tab/>
      </w:r>
      <w:r>
        <w:rPr>
          <w:sz w:val="20"/>
          <w:szCs w:val="20"/>
        </w:rPr>
        <w:tab/>
      </w:r>
      <w:r>
        <w:rPr>
          <w:sz w:val="20"/>
          <w:szCs w:val="20"/>
        </w:rPr>
        <w:tab/>
        <w:t>Class C</w:t>
      </w:r>
    </w:p>
    <w:p w14:paraId="22AAA342" w14:textId="77777777" w:rsidR="007B021A" w:rsidRDefault="00BF2372">
      <w:pPr>
        <w:ind w:firstLine="720"/>
        <w:jc w:val="both"/>
        <w:rPr>
          <w:sz w:val="20"/>
          <w:szCs w:val="20"/>
        </w:rPr>
      </w:pPr>
      <w:r>
        <w:rPr>
          <w:b/>
          <w:bCs/>
          <w:sz w:val="20"/>
          <w:szCs w:val="20"/>
        </w:rPr>
        <w:t xml:space="preserve">Cat 4 </w:t>
      </w:r>
      <w:r>
        <w:rPr>
          <w:sz w:val="20"/>
          <w:szCs w:val="20"/>
        </w:rPr>
        <w:t xml:space="preserve">  </w:t>
      </w:r>
      <w:r>
        <w:rPr>
          <w:sz w:val="20"/>
          <w:szCs w:val="20"/>
        </w:rPr>
        <w:tab/>
        <w:t xml:space="preserve"> </w:t>
      </w:r>
      <w:r>
        <w:rPr>
          <w:b/>
          <w:bCs/>
          <w:sz w:val="20"/>
          <w:szCs w:val="20"/>
        </w:rPr>
        <w:t>Post Classic</w:t>
      </w:r>
      <w:r>
        <w:rPr>
          <w:sz w:val="20"/>
          <w:szCs w:val="20"/>
        </w:rPr>
        <w:t xml:space="preserve">         </w:t>
      </w:r>
      <w:r>
        <w:rPr>
          <w:sz w:val="20"/>
          <w:szCs w:val="20"/>
        </w:rPr>
        <w:tab/>
      </w:r>
      <w:r>
        <w:rPr>
          <w:sz w:val="20"/>
          <w:szCs w:val="20"/>
        </w:rPr>
        <w:tab/>
        <w:t>Class D</w:t>
      </w:r>
    </w:p>
    <w:p w14:paraId="0745ECE1" w14:textId="77777777" w:rsidR="007B021A" w:rsidRDefault="00BF2372">
      <w:pPr>
        <w:ind w:firstLine="720"/>
        <w:rPr>
          <w:sz w:val="20"/>
          <w:szCs w:val="20"/>
        </w:rPr>
      </w:pPr>
      <w:r>
        <w:rPr>
          <w:b/>
          <w:bCs/>
          <w:sz w:val="20"/>
          <w:szCs w:val="20"/>
        </w:rPr>
        <w:t>Cat 5.1   Targa</w:t>
      </w:r>
      <w:r>
        <w:rPr>
          <w:sz w:val="20"/>
          <w:szCs w:val="20"/>
        </w:rPr>
        <w:t xml:space="preserve">   under 1400cc              </w:t>
      </w:r>
      <w:r>
        <w:rPr>
          <w:sz w:val="20"/>
          <w:szCs w:val="20"/>
        </w:rPr>
        <w:tab/>
        <w:t xml:space="preserve">Class T1           </w:t>
      </w:r>
      <w:r>
        <w:rPr>
          <w:sz w:val="20"/>
          <w:szCs w:val="20"/>
        </w:rPr>
        <w:tab/>
      </w:r>
    </w:p>
    <w:p w14:paraId="209D154F" w14:textId="77777777" w:rsidR="007B021A" w:rsidRDefault="00BF2372">
      <w:pPr>
        <w:ind w:firstLine="720"/>
        <w:rPr>
          <w:sz w:val="20"/>
          <w:szCs w:val="20"/>
        </w:rPr>
      </w:pPr>
      <w:proofErr w:type="gramStart"/>
      <w:r>
        <w:rPr>
          <w:b/>
          <w:bCs/>
          <w:sz w:val="20"/>
          <w:szCs w:val="20"/>
        </w:rPr>
        <w:t>Cat  5.2</w:t>
      </w:r>
      <w:proofErr w:type="gramEnd"/>
      <w:r>
        <w:rPr>
          <w:b/>
          <w:bCs/>
          <w:sz w:val="20"/>
          <w:szCs w:val="20"/>
        </w:rPr>
        <w:t xml:space="preserve">  Targa</w:t>
      </w:r>
      <w:r>
        <w:rPr>
          <w:b/>
          <w:bCs/>
          <w:sz w:val="20"/>
          <w:szCs w:val="20"/>
        </w:rPr>
        <w:tab/>
      </w:r>
      <w:r>
        <w:rPr>
          <w:sz w:val="20"/>
          <w:szCs w:val="20"/>
        </w:rPr>
        <w:t xml:space="preserve">over </w:t>
      </w:r>
      <w:r>
        <w:rPr>
          <w:sz w:val="20"/>
          <w:szCs w:val="20"/>
        </w:rPr>
        <w:t>1400cc</w:t>
      </w:r>
      <w:r>
        <w:rPr>
          <w:sz w:val="20"/>
          <w:szCs w:val="20"/>
        </w:rPr>
        <w:tab/>
      </w:r>
      <w:r>
        <w:rPr>
          <w:sz w:val="20"/>
          <w:szCs w:val="20"/>
        </w:rPr>
        <w:tab/>
        <w:t xml:space="preserve">Class T2 </w:t>
      </w:r>
    </w:p>
    <w:p w14:paraId="45473990" w14:textId="77777777" w:rsidR="007B021A" w:rsidRDefault="007B021A">
      <w:pPr>
        <w:ind w:firstLine="720"/>
        <w:jc w:val="both"/>
        <w:rPr>
          <w:sz w:val="20"/>
          <w:szCs w:val="20"/>
        </w:rPr>
      </w:pPr>
    </w:p>
    <w:p w14:paraId="58781630" w14:textId="77777777" w:rsidR="007B021A" w:rsidRDefault="00BF2372">
      <w:pPr>
        <w:ind w:left="720"/>
        <w:jc w:val="both"/>
        <w:rPr>
          <w:sz w:val="20"/>
          <w:szCs w:val="20"/>
        </w:rPr>
      </w:pPr>
      <w:r>
        <w:rPr>
          <w:sz w:val="20"/>
          <w:szCs w:val="20"/>
        </w:rPr>
        <w:t xml:space="preserve">Classes may be merged within a category depending on the number of entries in each class. </w:t>
      </w:r>
      <w:r>
        <w:rPr>
          <w:b/>
          <w:bCs/>
          <w:sz w:val="20"/>
          <w:szCs w:val="20"/>
        </w:rPr>
        <w:t xml:space="preserve"> </w:t>
      </w:r>
      <w:r>
        <w:rPr>
          <w:sz w:val="20"/>
          <w:szCs w:val="20"/>
        </w:rPr>
        <w:t xml:space="preserve">If there are less than 5 entries in a class, then the class </w:t>
      </w:r>
      <w:r>
        <w:rPr>
          <w:b/>
          <w:bCs/>
          <w:sz w:val="20"/>
          <w:szCs w:val="20"/>
        </w:rPr>
        <w:t>may</w:t>
      </w:r>
      <w:r>
        <w:rPr>
          <w:sz w:val="20"/>
          <w:szCs w:val="20"/>
        </w:rPr>
        <w:t xml:space="preserve"> be merged. </w:t>
      </w:r>
      <w:r>
        <w:rPr>
          <w:b/>
          <w:bCs/>
          <w:sz w:val="20"/>
          <w:szCs w:val="20"/>
        </w:rPr>
        <w:t xml:space="preserve">All vehicles must be insured, </w:t>
      </w:r>
      <w:proofErr w:type="gramStart"/>
      <w:r>
        <w:rPr>
          <w:b/>
          <w:bCs/>
          <w:sz w:val="20"/>
          <w:szCs w:val="20"/>
        </w:rPr>
        <w:t>taxed</w:t>
      </w:r>
      <w:proofErr w:type="gramEnd"/>
      <w:r>
        <w:rPr>
          <w:b/>
          <w:bCs/>
          <w:sz w:val="20"/>
          <w:szCs w:val="20"/>
        </w:rPr>
        <w:t xml:space="preserve"> and tested</w:t>
      </w:r>
      <w:r>
        <w:rPr>
          <w:sz w:val="20"/>
          <w:szCs w:val="20"/>
        </w:rPr>
        <w:t xml:space="preserve"> (if required) for use on</w:t>
      </w:r>
      <w:r>
        <w:rPr>
          <w:sz w:val="20"/>
          <w:szCs w:val="20"/>
        </w:rPr>
        <w:t xml:space="preserve"> the highway.   Electronic checks will be made prior to the mailing of the Final Instructions and any vehicles which do not comply will be excluded unless arrangements are in place. There is no requirement for competition insurance for this event, normal r</w:t>
      </w:r>
      <w:r>
        <w:rPr>
          <w:sz w:val="20"/>
          <w:szCs w:val="20"/>
        </w:rPr>
        <w:t>oad cover is adequate.</w:t>
      </w:r>
    </w:p>
    <w:p w14:paraId="11F81737" w14:textId="77777777" w:rsidR="007B021A" w:rsidRDefault="007B021A">
      <w:pPr>
        <w:ind w:left="720"/>
        <w:jc w:val="both"/>
        <w:rPr>
          <w:sz w:val="20"/>
          <w:szCs w:val="20"/>
        </w:rPr>
      </w:pPr>
    </w:p>
    <w:p w14:paraId="759F6268" w14:textId="77777777" w:rsidR="007B021A" w:rsidRDefault="00BF2372">
      <w:pPr>
        <w:ind w:left="360"/>
        <w:jc w:val="both"/>
        <w:rPr>
          <w:sz w:val="20"/>
          <w:szCs w:val="20"/>
        </w:rPr>
      </w:pPr>
      <w:r>
        <w:rPr>
          <w:b/>
          <w:bCs/>
          <w:sz w:val="20"/>
          <w:szCs w:val="20"/>
        </w:rPr>
        <w:t>7.</w:t>
      </w:r>
      <w:r>
        <w:rPr>
          <w:b/>
          <w:bCs/>
          <w:sz w:val="20"/>
          <w:szCs w:val="20"/>
        </w:rPr>
        <w:tab/>
      </w:r>
      <w:r>
        <w:rPr>
          <w:b/>
          <w:bCs/>
          <w:sz w:val="20"/>
          <w:szCs w:val="20"/>
          <w:u w:val="single"/>
        </w:rPr>
        <w:t>Awards:</w:t>
      </w:r>
    </w:p>
    <w:p w14:paraId="7E8F3048" w14:textId="77777777" w:rsidR="007B021A" w:rsidRDefault="00BF2372">
      <w:pPr>
        <w:ind w:left="720"/>
        <w:jc w:val="both"/>
        <w:rPr>
          <w:sz w:val="20"/>
          <w:szCs w:val="20"/>
        </w:rPr>
      </w:pPr>
      <w:r>
        <w:rPr>
          <w:b/>
          <w:bCs/>
          <w:i/>
          <w:iCs/>
          <w:sz w:val="20"/>
          <w:szCs w:val="20"/>
        </w:rPr>
        <w:t>Unique perpetual awards will be presented to the first three in each class</w:t>
      </w:r>
      <w:r>
        <w:rPr>
          <w:sz w:val="20"/>
          <w:szCs w:val="20"/>
        </w:rPr>
        <w:t xml:space="preserve"> subject to the number of entries. The </w:t>
      </w:r>
      <w:r>
        <w:rPr>
          <w:b/>
          <w:bCs/>
          <w:i/>
          <w:iCs/>
          <w:sz w:val="20"/>
          <w:szCs w:val="20"/>
        </w:rPr>
        <w:t>outright winners</w:t>
      </w:r>
      <w:r>
        <w:rPr>
          <w:sz w:val="20"/>
          <w:szCs w:val="20"/>
        </w:rPr>
        <w:t xml:space="preserve"> will be the crew with the least penalties from the Historic or the Targa. The number of awa</w:t>
      </w:r>
      <w:r>
        <w:rPr>
          <w:sz w:val="20"/>
          <w:szCs w:val="20"/>
        </w:rPr>
        <w:t>rds may be increased or decreased as appropriate.</w:t>
      </w:r>
    </w:p>
    <w:p w14:paraId="563C27C6" w14:textId="77777777" w:rsidR="007B021A" w:rsidRDefault="00BF2372">
      <w:pPr>
        <w:jc w:val="both"/>
        <w:rPr>
          <w:sz w:val="20"/>
          <w:szCs w:val="20"/>
        </w:rPr>
      </w:pPr>
      <w:r>
        <w:rPr>
          <w:sz w:val="20"/>
          <w:szCs w:val="20"/>
        </w:rPr>
        <w:t xml:space="preserve">. </w:t>
      </w:r>
    </w:p>
    <w:p w14:paraId="5CCECD3D" w14:textId="77777777" w:rsidR="007B021A" w:rsidRDefault="00BF2372">
      <w:pPr>
        <w:ind w:left="360"/>
        <w:jc w:val="both"/>
        <w:rPr>
          <w:sz w:val="20"/>
          <w:szCs w:val="20"/>
        </w:rPr>
      </w:pPr>
      <w:r>
        <w:rPr>
          <w:b/>
          <w:bCs/>
          <w:sz w:val="20"/>
          <w:szCs w:val="20"/>
        </w:rPr>
        <w:t>8.</w:t>
      </w:r>
      <w:r>
        <w:rPr>
          <w:b/>
          <w:bCs/>
          <w:sz w:val="20"/>
          <w:szCs w:val="20"/>
        </w:rPr>
        <w:tab/>
      </w:r>
      <w:r>
        <w:rPr>
          <w:b/>
          <w:bCs/>
          <w:sz w:val="20"/>
          <w:szCs w:val="20"/>
          <w:u w:val="single"/>
        </w:rPr>
        <w:t>Entries:</w:t>
      </w:r>
    </w:p>
    <w:p w14:paraId="04A49619" w14:textId="77777777" w:rsidR="007B021A" w:rsidRDefault="00BF2372">
      <w:pPr>
        <w:ind w:left="709"/>
        <w:jc w:val="both"/>
        <w:rPr>
          <w:sz w:val="20"/>
          <w:szCs w:val="20"/>
        </w:rPr>
      </w:pPr>
      <w:r>
        <w:rPr>
          <w:sz w:val="20"/>
          <w:szCs w:val="20"/>
        </w:rPr>
        <w:t>The entry fee includes coffee and bacon roll</w:t>
      </w:r>
      <w:r>
        <w:rPr>
          <w:b/>
          <w:bCs/>
          <w:sz w:val="20"/>
          <w:szCs w:val="20"/>
        </w:rPr>
        <w:t xml:space="preserve"> </w:t>
      </w:r>
      <w:r>
        <w:rPr>
          <w:sz w:val="20"/>
          <w:szCs w:val="20"/>
        </w:rPr>
        <w:t xml:space="preserve">at the start, a light meal at the halfway halt and dinner at the finish. The entry fee is £120 when both </w:t>
      </w:r>
      <w:proofErr w:type="gramStart"/>
      <w:r>
        <w:rPr>
          <w:sz w:val="20"/>
          <w:szCs w:val="20"/>
        </w:rPr>
        <w:t>crew</w:t>
      </w:r>
      <w:proofErr w:type="gramEnd"/>
      <w:r>
        <w:rPr>
          <w:sz w:val="20"/>
          <w:szCs w:val="20"/>
        </w:rPr>
        <w:t xml:space="preserve"> are WMC members and £130 for other c</w:t>
      </w:r>
      <w:r>
        <w:rPr>
          <w:sz w:val="20"/>
          <w:szCs w:val="20"/>
        </w:rPr>
        <w:t xml:space="preserve">rews.  This includes all Motorsport UK fees and </w:t>
      </w:r>
      <w:proofErr w:type="gramStart"/>
      <w:r>
        <w:rPr>
          <w:sz w:val="20"/>
          <w:szCs w:val="20"/>
        </w:rPr>
        <w:t>off road</w:t>
      </w:r>
      <w:proofErr w:type="gramEnd"/>
      <w:r>
        <w:rPr>
          <w:sz w:val="20"/>
          <w:szCs w:val="20"/>
        </w:rPr>
        <w:t xml:space="preserve"> insurance. All entries must be made on a correctly and fully completed entry form accompanied by the correct fee. Cheques should be crossed and made payable to Wigton M.C. Ltd. All cheques will be ba</w:t>
      </w:r>
      <w:r>
        <w:rPr>
          <w:sz w:val="20"/>
          <w:szCs w:val="20"/>
        </w:rPr>
        <w:t>nked on receipt. The closing date for entries is Mar 20th</w:t>
      </w:r>
      <w:r>
        <w:rPr>
          <w:b/>
          <w:bCs/>
          <w:sz w:val="20"/>
          <w:szCs w:val="20"/>
        </w:rPr>
        <w:t>.</w:t>
      </w:r>
      <w:r>
        <w:rPr>
          <w:sz w:val="20"/>
          <w:szCs w:val="20"/>
        </w:rPr>
        <w:t xml:space="preserve"> Bank transfers will also be accepted. Late entries may be accepted after that date with an additional fee of £25. </w:t>
      </w:r>
    </w:p>
    <w:p w14:paraId="391EF701" w14:textId="77777777" w:rsidR="007B021A" w:rsidRDefault="00BF2372">
      <w:pPr>
        <w:ind w:left="709"/>
        <w:jc w:val="both"/>
        <w:rPr>
          <w:color w:val="FF0000"/>
          <w:sz w:val="20"/>
          <w:szCs w:val="20"/>
          <w:u w:color="FF0000"/>
        </w:rPr>
      </w:pPr>
      <w:r>
        <w:rPr>
          <w:sz w:val="20"/>
          <w:szCs w:val="20"/>
        </w:rPr>
        <w:t>Entries will only be confirmed when full payment has been made.</w:t>
      </w:r>
    </w:p>
    <w:p w14:paraId="73F6A47F" w14:textId="77777777" w:rsidR="007B021A" w:rsidRDefault="007B021A">
      <w:pPr>
        <w:ind w:left="720"/>
        <w:jc w:val="both"/>
        <w:rPr>
          <w:sz w:val="20"/>
          <w:szCs w:val="20"/>
        </w:rPr>
      </w:pPr>
    </w:p>
    <w:p w14:paraId="581192BF" w14:textId="77777777" w:rsidR="007B021A" w:rsidRDefault="00BF2372">
      <w:pPr>
        <w:ind w:left="709" w:firstLine="11"/>
        <w:jc w:val="both"/>
        <w:rPr>
          <w:sz w:val="20"/>
          <w:szCs w:val="20"/>
        </w:rPr>
      </w:pPr>
      <w:r>
        <w:rPr>
          <w:sz w:val="20"/>
          <w:szCs w:val="20"/>
        </w:rPr>
        <w:t xml:space="preserve">Entries must be sent to the Entries Secretary, </w:t>
      </w:r>
    </w:p>
    <w:p w14:paraId="353797E8" w14:textId="77777777" w:rsidR="007B021A" w:rsidRDefault="00BF2372">
      <w:pPr>
        <w:ind w:left="709" w:firstLine="11"/>
        <w:jc w:val="both"/>
        <w:rPr>
          <w:b/>
          <w:bCs/>
          <w:sz w:val="20"/>
          <w:szCs w:val="20"/>
        </w:rPr>
      </w:pPr>
      <w:r>
        <w:rPr>
          <w:b/>
          <w:bCs/>
          <w:sz w:val="20"/>
          <w:szCs w:val="20"/>
        </w:rPr>
        <w:t xml:space="preserve">Mark Humphries. 25 </w:t>
      </w:r>
      <w:proofErr w:type="spellStart"/>
      <w:r>
        <w:rPr>
          <w:b/>
          <w:bCs/>
          <w:sz w:val="20"/>
          <w:szCs w:val="20"/>
        </w:rPr>
        <w:t>Swaledale</w:t>
      </w:r>
      <w:proofErr w:type="spellEnd"/>
      <w:r>
        <w:rPr>
          <w:b/>
          <w:bCs/>
          <w:sz w:val="20"/>
          <w:szCs w:val="20"/>
        </w:rPr>
        <w:t xml:space="preserve"> Gardens, High Heaton, Tyne &amp; Wear NE7 7TA.  e-mail:  entries.wmc@gmail.com</w:t>
      </w:r>
    </w:p>
    <w:p w14:paraId="30CB760D" w14:textId="77777777" w:rsidR="007B021A" w:rsidRDefault="007B021A">
      <w:pPr>
        <w:widowControl w:val="0"/>
        <w:tabs>
          <w:tab w:val="left" w:pos="360"/>
        </w:tabs>
        <w:ind w:left="720"/>
        <w:rPr>
          <w:sz w:val="20"/>
          <w:szCs w:val="20"/>
        </w:rPr>
      </w:pPr>
    </w:p>
    <w:p w14:paraId="087C913D" w14:textId="77777777" w:rsidR="007B021A" w:rsidRDefault="007B021A">
      <w:pPr>
        <w:widowControl w:val="0"/>
        <w:tabs>
          <w:tab w:val="left" w:pos="360"/>
        </w:tabs>
        <w:ind w:firstLine="221"/>
        <w:rPr>
          <w:b/>
          <w:bCs/>
          <w:sz w:val="20"/>
          <w:szCs w:val="20"/>
        </w:rPr>
      </w:pPr>
    </w:p>
    <w:p w14:paraId="2DDC93B3" w14:textId="77777777" w:rsidR="007B021A" w:rsidRDefault="00BF2372">
      <w:pPr>
        <w:ind w:left="720"/>
        <w:jc w:val="both"/>
        <w:rPr>
          <w:sz w:val="20"/>
          <w:szCs w:val="20"/>
        </w:rPr>
      </w:pPr>
      <w:r>
        <w:rPr>
          <w:sz w:val="20"/>
          <w:szCs w:val="20"/>
        </w:rPr>
        <w:t xml:space="preserve">The maximum number of starters is 50 plus five reserves. Entries will be accepted in order of receipt </w:t>
      </w:r>
      <w:r>
        <w:rPr>
          <w:sz w:val="20"/>
          <w:szCs w:val="20"/>
        </w:rPr>
        <w:t>and the entry may be reclassified in class order. Entry fees will only be refunded (minus a £10 administration charge) if the entry is withdrawn in writing prior to April 1st.</w:t>
      </w:r>
    </w:p>
    <w:p w14:paraId="021AF8E5" w14:textId="77777777" w:rsidR="007B021A" w:rsidRDefault="00BF2372">
      <w:pPr>
        <w:ind w:left="360"/>
        <w:jc w:val="both"/>
        <w:rPr>
          <w:sz w:val="20"/>
          <w:szCs w:val="20"/>
        </w:rPr>
      </w:pPr>
      <w:r>
        <w:rPr>
          <w:b/>
          <w:bCs/>
          <w:sz w:val="20"/>
          <w:szCs w:val="20"/>
        </w:rPr>
        <w:tab/>
      </w:r>
      <w:r>
        <w:rPr>
          <w:sz w:val="20"/>
          <w:szCs w:val="20"/>
        </w:rPr>
        <w:t>Withdrawals after that date will not normally receive a refund.</w:t>
      </w:r>
    </w:p>
    <w:p w14:paraId="5FCB2BE0" w14:textId="77777777" w:rsidR="007B021A" w:rsidRDefault="007B021A">
      <w:pPr>
        <w:ind w:left="360"/>
        <w:jc w:val="both"/>
        <w:rPr>
          <w:sz w:val="20"/>
          <w:szCs w:val="20"/>
        </w:rPr>
      </w:pPr>
    </w:p>
    <w:p w14:paraId="105F238C" w14:textId="77777777" w:rsidR="007B021A" w:rsidRDefault="00BF2372">
      <w:pPr>
        <w:ind w:left="360"/>
        <w:jc w:val="both"/>
        <w:rPr>
          <w:sz w:val="20"/>
          <w:szCs w:val="20"/>
        </w:rPr>
      </w:pPr>
      <w:r>
        <w:rPr>
          <w:b/>
          <w:bCs/>
          <w:sz w:val="20"/>
          <w:szCs w:val="20"/>
        </w:rPr>
        <w:t>9.</w:t>
      </w:r>
      <w:r>
        <w:rPr>
          <w:b/>
          <w:bCs/>
          <w:sz w:val="20"/>
          <w:szCs w:val="20"/>
        </w:rPr>
        <w:tab/>
      </w:r>
      <w:r>
        <w:rPr>
          <w:b/>
          <w:bCs/>
          <w:sz w:val="20"/>
          <w:szCs w:val="20"/>
          <w:u w:val="single"/>
        </w:rPr>
        <w:t>Officials:</w:t>
      </w:r>
    </w:p>
    <w:p w14:paraId="2CE35CF2" w14:textId="77777777" w:rsidR="007B021A" w:rsidRDefault="00BF2372">
      <w:pPr>
        <w:ind w:left="2520"/>
        <w:jc w:val="both"/>
        <w:rPr>
          <w:color w:val="FF0000"/>
          <w:sz w:val="20"/>
          <w:szCs w:val="20"/>
          <w:u w:color="FF0000"/>
        </w:rPr>
      </w:pPr>
      <w:r>
        <w:rPr>
          <w:sz w:val="20"/>
          <w:szCs w:val="20"/>
        </w:rPr>
        <w:t>Club Steward</w:t>
      </w:r>
      <w:r>
        <w:rPr>
          <w:sz w:val="20"/>
          <w:szCs w:val="20"/>
        </w:rPr>
        <w:tab/>
      </w:r>
      <w:r>
        <w:rPr>
          <w:sz w:val="20"/>
          <w:szCs w:val="20"/>
        </w:rPr>
        <w:tab/>
      </w:r>
      <w:r>
        <w:rPr>
          <w:sz w:val="20"/>
          <w:szCs w:val="20"/>
        </w:rPr>
        <w:tab/>
        <w:t>Ed Graham</w:t>
      </w:r>
    </w:p>
    <w:p w14:paraId="29717466" w14:textId="77777777" w:rsidR="007B021A" w:rsidRDefault="00BF2372">
      <w:pPr>
        <w:ind w:left="2520"/>
        <w:jc w:val="both"/>
        <w:rPr>
          <w:sz w:val="20"/>
          <w:szCs w:val="20"/>
        </w:rPr>
      </w:pPr>
      <w:r>
        <w:rPr>
          <w:sz w:val="20"/>
          <w:szCs w:val="20"/>
        </w:rPr>
        <w:t>Clerk of the Course</w:t>
      </w:r>
      <w:r>
        <w:rPr>
          <w:sz w:val="20"/>
          <w:szCs w:val="20"/>
        </w:rPr>
        <w:tab/>
      </w:r>
      <w:r>
        <w:rPr>
          <w:sz w:val="20"/>
          <w:szCs w:val="20"/>
        </w:rPr>
        <w:tab/>
      </w:r>
      <w:r>
        <w:rPr>
          <w:sz w:val="20"/>
          <w:szCs w:val="20"/>
        </w:rPr>
        <w:tab/>
        <w:t xml:space="preserve">Rob Grant </w:t>
      </w:r>
    </w:p>
    <w:p w14:paraId="008B47A6" w14:textId="77777777" w:rsidR="007B021A" w:rsidRDefault="00BF2372">
      <w:pPr>
        <w:ind w:left="2520"/>
        <w:jc w:val="both"/>
        <w:rPr>
          <w:sz w:val="20"/>
          <w:szCs w:val="20"/>
        </w:rPr>
      </w:pPr>
      <w:r>
        <w:rPr>
          <w:sz w:val="20"/>
          <w:szCs w:val="20"/>
        </w:rPr>
        <w:t>Assistant Clerks of the Course</w:t>
      </w:r>
      <w:r>
        <w:rPr>
          <w:sz w:val="20"/>
          <w:szCs w:val="20"/>
        </w:rPr>
        <w:tab/>
      </w:r>
      <w:r>
        <w:rPr>
          <w:sz w:val="20"/>
          <w:szCs w:val="20"/>
        </w:rPr>
        <w:tab/>
        <w:t>John Holliday</w:t>
      </w:r>
    </w:p>
    <w:p w14:paraId="7A484F91" w14:textId="77777777" w:rsidR="007B021A" w:rsidRDefault="00BF2372">
      <w:pPr>
        <w:ind w:left="2520"/>
        <w:jc w:val="both"/>
        <w:rPr>
          <w:sz w:val="20"/>
          <w:szCs w:val="20"/>
        </w:rPr>
      </w:pPr>
      <w:r>
        <w:rPr>
          <w:sz w:val="20"/>
          <w:szCs w:val="20"/>
        </w:rPr>
        <w:t>Secretary of the Event</w:t>
      </w:r>
      <w:r>
        <w:rPr>
          <w:sz w:val="20"/>
          <w:szCs w:val="20"/>
        </w:rPr>
        <w:tab/>
      </w:r>
      <w:r>
        <w:rPr>
          <w:sz w:val="20"/>
          <w:szCs w:val="20"/>
        </w:rPr>
        <w:tab/>
      </w:r>
      <w:r>
        <w:rPr>
          <w:sz w:val="20"/>
          <w:szCs w:val="20"/>
        </w:rPr>
        <w:tab/>
        <w:t>Graeme Forrester</w:t>
      </w:r>
    </w:p>
    <w:p w14:paraId="43216A95" w14:textId="77777777" w:rsidR="007B021A" w:rsidRDefault="00BF2372">
      <w:pPr>
        <w:ind w:left="2520"/>
        <w:jc w:val="both"/>
        <w:rPr>
          <w:sz w:val="20"/>
          <w:szCs w:val="20"/>
        </w:rPr>
      </w:pPr>
      <w:r>
        <w:rPr>
          <w:sz w:val="20"/>
          <w:szCs w:val="20"/>
        </w:rPr>
        <w:t>Chief Marshal</w:t>
      </w:r>
      <w:r>
        <w:rPr>
          <w:sz w:val="20"/>
          <w:szCs w:val="20"/>
        </w:rPr>
        <w:tab/>
      </w:r>
      <w:r>
        <w:rPr>
          <w:sz w:val="20"/>
          <w:szCs w:val="20"/>
        </w:rPr>
        <w:tab/>
      </w:r>
      <w:r>
        <w:rPr>
          <w:sz w:val="20"/>
          <w:szCs w:val="20"/>
        </w:rPr>
        <w:tab/>
        <w:t>Eddie Parsons</w:t>
      </w:r>
    </w:p>
    <w:p w14:paraId="7402B3B6" w14:textId="77777777" w:rsidR="007B021A" w:rsidRDefault="00BF2372">
      <w:pPr>
        <w:ind w:left="2520"/>
        <w:jc w:val="both"/>
        <w:rPr>
          <w:color w:val="FF0000"/>
          <w:sz w:val="20"/>
          <w:szCs w:val="20"/>
          <w:u w:color="FF0000"/>
        </w:rPr>
      </w:pPr>
      <w:r>
        <w:rPr>
          <w:sz w:val="20"/>
          <w:szCs w:val="20"/>
        </w:rPr>
        <w:t>Dep Chief Marshal</w:t>
      </w:r>
      <w:r>
        <w:rPr>
          <w:sz w:val="20"/>
          <w:szCs w:val="20"/>
        </w:rPr>
        <w:tab/>
      </w:r>
      <w:r>
        <w:rPr>
          <w:sz w:val="20"/>
          <w:szCs w:val="20"/>
        </w:rPr>
        <w:tab/>
      </w:r>
      <w:r>
        <w:rPr>
          <w:sz w:val="20"/>
          <w:szCs w:val="20"/>
        </w:rPr>
        <w:tab/>
        <w:t>Mary Parsons</w:t>
      </w:r>
      <w:r>
        <w:rPr>
          <w:sz w:val="20"/>
          <w:szCs w:val="20"/>
        </w:rPr>
        <w:tab/>
      </w:r>
      <w:r>
        <w:rPr>
          <w:sz w:val="20"/>
          <w:szCs w:val="20"/>
        </w:rPr>
        <w:tab/>
      </w:r>
      <w:r>
        <w:rPr>
          <w:color w:val="FF0000"/>
          <w:sz w:val="20"/>
          <w:szCs w:val="20"/>
          <w:u w:color="FF0000"/>
        </w:rPr>
        <w:tab/>
      </w:r>
    </w:p>
    <w:p w14:paraId="26B5484D" w14:textId="77777777" w:rsidR="007B021A" w:rsidRDefault="00BF2372">
      <w:pPr>
        <w:ind w:left="2520"/>
        <w:jc w:val="both"/>
        <w:rPr>
          <w:color w:val="C0504D"/>
          <w:sz w:val="20"/>
          <w:szCs w:val="20"/>
          <w:u w:color="C0504D"/>
        </w:rPr>
      </w:pPr>
      <w:r>
        <w:rPr>
          <w:sz w:val="20"/>
          <w:szCs w:val="20"/>
        </w:rPr>
        <w:t>Results</w:t>
      </w:r>
      <w:r>
        <w:rPr>
          <w:sz w:val="20"/>
          <w:szCs w:val="20"/>
        </w:rPr>
        <w:tab/>
      </w:r>
      <w:r>
        <w:rPr>
          <w:sz w:val="20"/>
          <w:szCs w:val="20"/>
        </w:rPr>
        <w:tab/>
      </w:r>
      <w:r>
        <w:rPr>
          <w:sz w:val="20"/>
          <w:szCs w:val="20"/>
        </w:rPr>
        <w:tab/>
        <w:t xml:space="preserve">           </w:t>
      </w:r>
      <w:r>
        <w:rPr>
          <w:sz w:val="20"/>
          <w:szCs w:val="20"/>
        </w:rPr>
        <w:tab/>
        <w:t>Chris Leece &amp; Graeme F</w:t>
      </w:r>
      <w:r>
        <w:rPr>
          <w:sz w:val="20"/>
          <w:szCs w:val="20"/>
        </w:rPr>
        <w:t>orrester</w:t>
      </w:r>
    </w:p>
    <w:p w14:paraId="13A37D21" w14:textId="77777777" w:rsidR="007B021A" w:rsidRDefault="00BF2372">
      <w:pPr>
        <w:ind w:left="2520"/>
        <w:jc w:val="both"/>
        <w:rPr>
          <w:sz w:val="20"/>
          <w:szCs w:val="20"/>
        </w:rPr>
      </w:pPr>
      <w:r>
        <w:rPr>
          <w:sz w:val="20"/>
          <w:szCs w:val="20"/>
        </w:rPr>
        <w:t>Safety Officer</w:t>
      </w:r>
      <w:r>
        <w:rPr>
          <w:sz w:val="20"/>
          <w:szCs w:val="20"/>
        </w:rPr>
        <w:tab/>
      </w:r>
      <w:r>
        <w:rPr>
          <w:sz w:val="20"/>
          <w:szCs w:val="20"/>
        </w:rPr>
        <w:tab/>
      </w:r>
      <w:r>
        <w:rPr>
          <w:sz w:val="20"/>
          <w:szCs w:val="20"/>
        </w:rPr>
        <w:tab/>
        <w:t>Rob Grant</w:t>
      </w:r>
    </w:p>
    <w:p w14:paraId="02041596" w14:textId="77777777" w:rsidR="007B021A" w:rsidRDefault="00BF2372">
      <w:pPr>
        <w:ind w:left="2520"/>
        <w:jc w:val="both"/>
        <w:rPr>
          <w:sz w:val="20"/>
          <w:szCs w:val="20"/>
        </w:rPr>
      </w:pPr>
      <w:r>
        <w:rPr>
          <w:sz w:val="20"/>
          <w:szCs w:val="20"/>
        </w:rPr>
        <w:t xml:space="preserve">Entries Secretary </w:t>
      </w:r>
      <w:r>
        <w:rPr>
          <w:sz w:val="20"/>
          <w:szCs w:val="20"/>
        </w:rPr>
        <w:tab/>
      </w:r>
      <w:r>
        <w:rPr>
          <w:sz w:val="20"/>
          <w:szCs w:val="20"/>
        </w:rPr>
        <w:tab/>
      </w:r>
      <w:r>
        <w:rPr>
          <w:sz w:val="20"/>
          <w:szCs w:val="20"/>
        </w:rPr>
        <w:tab/>
      </w:r>
      <w:r>
        <w:rPr>
          <w:sz w:val="20"/>
          <w:szCs w:val="20"/>
        </w:rPr>
        <w:t>Mark Humphries</w:t>
      </w:r>
    </w:p>
    <w:p w14:paraId="71BCD09D" w14:textId="77777777" w:rsidR="007B021A" w:rsidRDefault="00BF2372">
      <w:pPr>
        <w:ind w:left="2520"/>
        <w:jc w:val="both"/>
        <w:rPr>
          <w:sz w:val="20"/>
          <w:szCs w:val="20"/>
        </w:rPr>
      </w:pPr>
      <w:r>
        <w:rPr>
          <w:sz w:val="20"/>
          <w:szCs w:val="20"/>
        </w:rPr>
        <w:t>Scrutineer</w:t>
      </w:r>
      <w:r>
        <w:rPr>
          <w:sz w:val="20"/>
          <w:szCs w:val="20"/>
        </w:rPr>
        <w:tab/>
      </w:r>
      <w:r>
        <w:rPr>
          <w:sz w:val="20"/>
          <w:szCs w:val="20"/>
        </w:rPr>
        <w:tab/>
      </w:r>
      <w:r>
        <w:rPr>
          <w:sz w:val="20"/>
          <w:szCs w:val="20"/>
        </w:rPr>
        <w:tab/>
      </w:r>
      <w:r>
        <w:rPr>
          <w:sz w:val="20"/>
          <w:szCs w:val="20"/>
        </w:rPr>
        <w:tab/>
      </w:r>
      <w:r>
        <w:rPr>
          <w:sz w:val="20"/>
          <w:szCs w:val="20"/>
        </w:rPr>
        <w:t>Malcolm Mounsey</w:t>
      </w:r>
    </w:p>
    <w:p w14:paraId="739C0EEC" w14:textId="77777777" w:rsidR="007B021A" w:rsidRDefault="007B021A">
      <w:pPr>
        <w:ind w:left="360"/>
        <w:jc w:val="both"/>
        <w:rPr>
          <w:b/>
          <w:bCs/>
          <w:sz w:val="20"/>
          <w:szCs w:val="20"/>
        </w:rPr>
      </w:pPr>
    </w:p>
    <w:p w14:paraId="44F55644" w14:textId="77777777" w:rsidR="007B021A" w:rsidRDefault="00BF2372">
      <w:pPr>
        <w:ind w:left="360"/>
        <w:jc w:val="both"/>
        <w:rPr>
          <w:sz w:val="20"/>
          <w:szCs w:val="20"/>
        </w:rPr>
      </w:pPr>
      <w:r>
        <w:rPr>
          <w:b/>
          <w:bCs/>
          <w:sz w:val="20"/>
          <w:szCs w:val="20"/>
        </w:rPr>
        <w:t>10.</w:t>
      </w:r>
      <w:r>
        <w:rPr>
          <w:b/>
          <w:bCs/>
          <w:sz w:val="20"/>
          <w:szCs w:val="20"/>
        </w:rPr>
        <w:tab/>
      </w:r>
      <w:r>
        <w:rPr>
          <w:b/>
          <w:bCs/>
          <w:sz w:val="20"/>
          <w:szCs w:val="20"/>
          <w:u w:val="single"/>
        </w:rPr>
        <w:t>Results:</w:t>
      </w:r>
    </w:p>
    <w:p w14:paraId="12FB4326" w14:textId="77777777" w:rsidR="007B021A" w:rsidRDefault="00BF2372">
      <w:pPr>
        <w:ind w:left="720"/>
        <w:jc w:val="both"/>
        <w:rPr>
          <w:sz w:val="20"/>
          <w:szCs w:val="20"/>
        </w:rPr>
      </w:pPr>
      <w:r>
        <w:rPr>
          <w:sz w:val="20"/>
          <w:szCs w:val="20"/>
        </w:rPr>
        <w:t xml:space="preserve">Provisional results will be published as soon as possible after the finish as per H35. Any protest must be lodged in accordance with </w:t>
      </w:r>
      <w:r>
        <w:rPr>
          <w:sz w:val="20"/>
          <w:szCs w:val="20"/>
        </w:rPr>
        <w:t>C5.1.</w:t>
      </w:r>
    </w:p>
    <w:p w14:paraId="4C4BD77B" w14:textId="77777777" w:rsidR="007B021A" w:rsidRDefault="007B021A">
      <w:pPr>
        <w:ind w:left="360" w:firstLine="360"/>
        <w:jc w:val="both"/>
        <w:rPr>
          <w:sz w:val="20"/>
          <w:szCs w:val="20"/>
        </w:rPr>
      </w:pPr>
    </w:p>
    <w:p w14:paraId="149658E3" w14:textId="77777777" w:rsidR="007B021A" w:rsidRDefault="00BF2372">
      <w:pPr>
        <w:ind w:left="709" w:hanging="709"/>
        <w:rPr>
          <w:sz w:val="20"/>
          <w:szCs w:val="20"/>
        </w:rPr>
      </w:pPr>
      <w:r>
        <w:rPr>
          <w:b/>
          <w:bCs/>
          <w:sz w:val="20"/>
          <w:szCs w:val="20"/>
        </w:rPr>
        <w:t xml:space="preserve">      11.  </w:t>
      </w:r>
      <w:r>
        <w:rPr>
          <w:b/>
          <w:bCs/>
          <w:sz w:val="20"/>
          <w:szCs w:val="20"/>
          <w:u w:val="single"/>
        </w:rPr>
        <w:t>Route Instructions:</w:t>
      </w:r>
    </w:p>
    <w:p w14:paraId="66DCAFB7" w14:textId="77777777" w:rsidR="007B021A" w:rsidRDefault="00BF2372">
      <w:pPr>
        <w:ind w:left="709" w:hanging="709"/>
        <w:rPr>
          <w:b/>
          <w:bCs/>
          <w:color w:val="C0504D"/>
          <w:sz w:val="20"/>
          <w:szCs w:val="20"/>
          <w:u w:color="C0504D"/>
        </w:rPr>
      </w:pPr>
      <w:r>
        <w:rPr>
          <w:sz w:val="20"/>
          <w:szCs w:val="20"/>
        </w:rPr>
        <w:t>Crews will be provided in advance, by emai</w:t>
      </w:r>
      <w:r>
        <w:rPr>
          <w:color w:val="C0504D"/>
          <w:sz w:val="20"/>
          <w:szCs w:val="20"/>
          <w:u w:color="C0504D"/>
        </w:rPr>
        <w:t>l</w:t>
      </w:r>
      <w:r>
        <w:rPr>
          <w:sz w:val="20"/>
          <w:szCs w:val="20"/>
        </w:rPr>
        <w:t xml:space="preserve"> with a venue map and test diagrams, which will provide all the                            necessary information to complete the route. Cones of less than 1metre height will b</w:t>
      </w:r>
      <w:r>
        <w:rPr>
          <w:sz w:val="20"/>
          <w:szCs w:val="20"/>
        </w:rPr>
        <w:t>e used for this event.</w:t>
      </w:r>
    </w:p>
    <w:p w14:paraId="3B4DE29C" w14:textId="77777777" w:rsidR="007B021A" w:rsidRDefault="007B021A">
      <w:pPr>
        <w:ind w:left="360"/>
        <w:rPr>
          <w:sz w:val="20"/>
          <w:szCs w:val="20"/>
        </w:rPr>
      </w:pPr>
    </w:p>
    <w:p w14:paraId="35FB606D" w14:textId="77777777" w:rsidR="007B021A" w:rsidRDefault="00BF2372">
      <w:pPr>
        <w:ind w:left="360"/>
        <w:jc w:val="both"/>
        <w:rPr>
          <w:sz w:val="20"/>
          <w:szCs w:val="20"/>
        </w:rPr>
      </w:pPr>
      <w:r>
        <w:rPr>
          <w:b/>
          <w:bCs/>
          <w:sz w:val="20"/>
          <w:szCs w:val="20"/>
        </w:rPr>
        <w:t>12.</w:t>
      </w:r>
      <w:r>
        <w:rPr>
          <w:b/>
          <w:bCs/>
          <w:sz w:val="20"/>
          <w:szCs w:val="20"/>
        </w:rPr>
        <w:tab/>
      </w:r>
      <w:r>
        <w:rPr>
          <w:b/>
          <w:bCs/>
          <w:sz w:val="20"/>
          <w:szCs w:val="20"/>
          <w:u w:val="single"/>
        </w:rPr>
        <w:t>Identification:</w:t>
      </w:r>
    </w:p>
    <w:p w14:paraId="07AF02B4" w14:textId="77777777" w:rsidR="007B021A" w:rsidRDefault="00BF2372">
      <w:pPr>
        <w:ind w:left="360" w:firstLine="360"/>
        <w:jc w:val="both"/>
        <w:rPr>
          <w:sz w:val="20"/>
          <w:szCs w:val="20"/>
        </w:rPr>
      </w:pPr>
      <w:r>
        <w:rPr>
          <w:sz w:val="20"/>
          <w:szCs w:val="20"/>
        </w:rPr>
        <w:t>Cars will be identified by passenger door numbers.</w:t>
      </w:r>
    </w:p>
    <w:p w14:paraId="60076358" w14:textId="77777777" w:rsidR="007B021A" w:rsidRDefault="007B021A">
      <w:pPr>
        <w:ind w:left="360" w:firstLine="360"/>
        <w:jc w:val="both"/>
        <w:rPr>
          <w:sz w:val="20"/>
          <w:szCs w:val="20"/>
        </w:rPr>
      </w:pPr>
    </w:p>
    <w:p w14:paraId="167B0A67" w14:textId="77777777" w:rsidR="007B021A" w:rsidRDefault="00BF2372">
      <w:pPr>
        <w:ind w:left="360"/>
        <w:jc w:val="both"/>
        <w:rPr>
          <w:sz w:val="20"/>
          <w:szCs w:val="20"/>
        </w:rPr>
      </w:pPr>
      <w:r>
        <w:rPr>
          <w:b/>
          <w:bCs/>
          <w:sz w:val="20"/>
          <w:szCs w:val="20"/>
        </w:rPr>
        <w:t>13.</w:t>
      </w:r>
      <w:r>
        <w:rPr>
          <w:b/>
          <w:bCs/>
          <w:sz w:val="20"/>
          <w:szCs w:val="20"/>
        </w:rPr>
        <w:tab/>
      </w:r>
      <w:r>
        <w:rPr>
          <w:b/>
          <w:bCs/>
          <w:sz w:val="20"/>
          <w:szCs w:val="20"/>
          <w:u w:val="single"/>
        </w:rPr>
        <w:t>Penalties:</w:t>
      </w:r>
    </w:p>
    <w:p w14:paraId="094AC652" w14:textId="77777777" w:rsidR="007B021A" w:rsidRDefault="00BF2372">
      <w:pPr>
        <w:ind w:left="720"/>
        <w:jc w:val="both"/>
        <w:rPr>
          <w:sz w:val="20"/>
          <w:szCs w:val="20"/>
        </w:rPr>
      </w:pPr>
      <w:r>
        <w:rPr>
          <w:sz w:val="20"/>
          <w:szCs w:val="20"/>
        </w:rPr>
        <w:t>The Special Tests will be run to Motorsport UK regulations and full details will be contained in the final instructions.</w:t>
      </w:r>
    </w:p>
    <w:p w14:paraId="14A6F469" w14:textId="77777777" w:rsidR="007B021A" w:rsidRDefault="007B021A">
      <w:pPr>
        <w:ind w:left="720"/>
        <w:jc w:val="both"/>
        <w:rPr>
          <w:sz w:val="20"/>
          <w:szCs w:val="20"/>
        </w:rPr>
      </w:pPr>
    </w:p>
    <w:p w14:paraId="63FB1198" w14:textId="77777777" w:rsidR="007B021A" w:rsidRDefault="00BF2372">
      <w:pPr>
        <w:ind w:left="360"/>
        <w:jc w:val="both"/>
        <w:rPr>
          <w:sz w:val="20"/>
          <w:szCs w:val="20"/>
        </w:rPr>
      </w:pPr>
      <w:r>
        <w:rPr>
          <w:b/>
          <w:bCs/>
          <w:sz w:val="20"/>
          <w:szCs w:val="20"/>
        </w:rPr>
        <w:t>14.</w:t>
      </w:r>
      <w:r>
        <w:rPr>
          <w:b/>
          <w:bCs/>
          <w:sz w:val="20"/>
          <w:szCs w:val="20"/>
        </w:rPr>
        <w:tab/>
      </w:r>
      <w:r>
        <w:rPr>
          <w:b/>
          <w:bCs/>
          <w:sz w:val="20"/>
          <w:szCs w:val="20"/>
          <w:u w:val="single"/>
        </w:rPr>
        <w:t>Times:</w:t>
      </w:r>
    </w:p>
    <w:p w14:paraId="31DEEFED" w14:textId="77777777" w:rsidR="007B021A" w:rsidRDefault="00BF2372">
      <w:pPr>
        <w:ind w:left="720"/>
        <w:jc w:val="both"/>
        <w:rPr>
          <w:sz w:val="20"/>
          <w:szCs w:val="20"/>
        </w:rPr>
      </w:pPr>
      <w:r>
        <w:rPr>
          <w:sz w:val="20"/>
          <w:szCs w:val="20"/>
        </w:rPr>
        <w:t xml:space="preserve">The onus </w:t>
      </w:r>
      <w:r>
        <w:rPr>
          <w:sz w:val="20"/>
          <w:szCs w:val="20"/>
        </w:rPr>
        <w:t>in obtaining the correct time lies entirely with the competitor. In the event of a query, the time on the marshals’ check sheets will be used.</w:t>
      </w:r>
    </w:p>
    <w:p w14:paraId="50A72CAA" w14:textId="77777777" w:rsidR="007B021A" w:rsidRDefault="007B021A">
      <w:pPr>
        <w:ind w:left="360" w:firstLine="360"/>
        <w:jc w:val="both"/>
        <w:rPr>
          <w:sz w:val="20"/>
          <w:szCs w:val="20"/>
        </w:rPr>
      </w:pPr>
    </w:p>
    <w:p w14:paraId="3869603B" w14:textId="77777777" w:rsidR="007B021A" w:rsidRDefault="00BF2372">
      <w:pPr>
        <w:ind w:left="360"/>
        <w:jc w:val="both"/>
        <w:rPr>
          <w:sz w:val="20"/>
          <w:szCs w:val="20"/>
        </w:rPr>
      </w:pPr>
      <w:r>
        <w:rPr>
          <w:b/>
          <w:bCs/>
          <w:sz w:val="20"/>
          <w:szCs w:val="20"/>
        </w:rPr>
        <w:t>15</w:t>
      </w:r>
      <w:r>
        <w:rPr>
          <w:b/>
          <w:bCs/>
          <w:sz w:val="20"/>
          <w:szCs w:val="20"/>
        </w:rPr>
        <w:tab/>
      </w:r>
      <w:r>
        <w:rPr>
          <w:b/>
          <w:bCs/>
          <w:sz w:val="20"/>
          <w:szCs w:val="20"/>
          <w:u w:val="single"/>
        </w:rPr>
        <w:t>Judges of Fact:</w:t>
      </w:r>
    </w:p>
    <w:p w14:paraId="3D9D958B" w14:textId="77777777" w:rsidR="007B021A" w:rsidRDefault="00BF2372">
      <w:pPr>
        <w:ind w:left="720"/>
        <w:jc w:val="both"/>
        <w:rPr>
          <w:sz w:val="20"/>
          <w:szCs w:val="20"/>
        </w:rPr>
      </w:pPr>
      <w:r>
        <w:rPr>
          <w:sz w:val="20"/>
          <w:szCs w:val="20"/>
        </w:rPr>
        <w:t xml:space="preserve">Any officials, other persons specifically named as such in these </w:t>
      </w:r>
      <w:proofErr w:type="gramStart"/>
      <w:r>
        <w:rPr>
          <w:sz w:val="20"/>
          <w:szCs w:val="20"/>
        </w:rPr>
        <w:t>S.R’s</w:t>
      </w:r>
      <w:proofErr w:type="gramEnd"/>
      <w:r>
        <w:rPr>
          <w:sz w:val="20"/>
          <w:szCs w:val="20"/>
        </w:rPr>
        <w:t>, in Final Instructions</w:t>
      </w:r>
      <w:r>
        <w:rPr>
          <w:sz w:val="20"/>
          <w:szCs w:val="20"/>
        </w:rPr>
        <w:t xml:space="preserve"> or on the official notice board at the event HQ, or signed on as marshals, are deemed to be judges of fact in respect of their duties as specified in such Instructions or Notices, and in respect of compliance with the relevant parts of R8 &amp; G10.</w:t>
      </w:r>
    </w:p>
    <w:p w14:paraId="617ED4BA" w14:textId="77777777" w:rsidR="007B021A" w:rsidRDefault="007B021A">
      <w:pPr>
        <w:jc w:val="both"/>
        <w:rPr>
          <w:sz w:val="20"/>
          <w:szCs w:val="20"/>
        </w:rPr>
      </w:pPr>
    </w:p>
    <w:p w14:paraId="59B3DE9A" w14:textId="77777777" w:rsidR="007B021A" w:rsidRDefault="00BF2372">
      <w:pPr>
        <w:jc w:val="both"/>
      </w:pPr>
      <w:r>
        <w:rPr>
          <w:sz w:val="20"/>
          <w:szCs w:val="20"/>
        </w:rPr>
        <w:lastRenderedPageBreak/>
        <w:t xml:space="preserve">      </w:t>
      </w:r>
      <w:r>
        <w:rPr>
          <w:b/>
          <w:bCs/>
          <w:sz w:val="20"/>
          <w:szCs w:val="20"/>
        </w:rPr>
        <w:t>16.</w:t>
      </w:r>
      <w:r>
        <w:rPr>
          <w:sz w:val="20"/>
          <w:szCs w:val="20"/>
        </w:rPr>
        <w:tab/>
        <w:t>Competitors details may be stored electronically in compliance with the Data Protection Act.</w:t>
      </w:r>
      <w:r>
        <w:rPr>
          <w:sz w:val="22"/>
          <w:szCs w:val="22"/>
        </w:rPr>
        <w:t xml:space="preserve"> </w:t>
      </w:r>
    </w:p>
    <w:p w14:paraId="646F9D86" w14:textId="77777777" w:rsidR="007B021A" w:rsidRDefault="007B021A">
      <w:pPr>
        <w:jc w:val="both"/>
        <w:rPr>
          <w:rFonts w:ascii="Garamond" w:eastAsia="Garamond" w:hAnsi="Garamond" w:cs="Garamond"/>
          <w:sz w:val="22"/>
          <w:szCs w:val="22"/>
        </w:rPr>
      </w:pPr>
    </w:p>
    <w:p w14:paraId="28FB06E1" w14:textId="77777777" w:rsidR="007B021A" w:rsidRDefault="007B021A">
      <w:pPr>
        <w:jc w:val="both"/>
        <w:rPr>
          <w:rFonts w:ascii="Garamond" w:eastAsia="Garamond" w:hAnsi="Garamond" w:cs="Garamond"/>
          <w:sz w:val="22"/>
          <w:szCs w:val="22"/>
        </w:rPr>
      </w:pPr>
    </w:p>
    <w:p w14:paraId="4143C07A" w14:textId="77777777" w:rsidR="007B021A" w:rsidRDefault="007B021A">
      <w:pPr>
        <w:jc w:val="both"/>
        <w:rPr>
          <w:rFonts w:ascii="Garamond" w:eastAsia="Garamond" w:hAnsi="Garamond" w:cs="Garamond"/>
          <w:sz w:val="22"/>
          <w:szCs w:val="22"/>
        </w:rPr>
      </w:pPr>
    </w:p>
    <w:p w14:paraId="5F3BE0E2" w14:textId="77777777" w:rsidR="007B021A" w:rsidRDefault="007B021A">
      <w:pPr>
        <w:jc w:val="both"/>
        <w:rPr>
          <w:rFonts w:ascii="Garamond" w:eastAsia="Garamond" w:hAnsi="Garamond" w:cs="Garamond"/>
          <w:sz w:val="22"/>
          <w:szCs w:val="22"/>
        </w:rPr>
      </w:pPr>
    </w:p>
    <w:p w14:paraId="172F32C5" w14:textId="77777777" w:rsidR="007B021A" w:rsidRDefault="007B021A">
      <w:pPr>
        <w:jc w:val="both"/>
        <w:rPr>
          <w:rFonts w:ascii="Garamond" w:eastAsia="Garamond" w:hAnsi="Garamond" w:cs="Garamond"/>
          <w:sz w:val="22"/>
          <w:szCs w:val="22"/>
        </w:rPr>
      </w:pPr>
    </w:p>
    <w:p w14:paraId="08BB5BED" w14:textId="77777777" w:rsidR="007B021A" w:rsidRDefault="007B021A">
      <w:pPr>
        <w:jc w:val="both"/>
        <w:rPr>
          <w:rFonts w:ascii="Garamond" w:eastAsia="Garamond" w:hAnsi="Garamond" w:cs="Garamond"/>
          <w:sz w:val="22"/>
          <w:szCs w:val="22"/>
        </w:rPr>
      </w:pPr>
    </w:p>
    <w:p w14:paraId="16C25AF5" w14:textId="77777777" w:rsidR="007B021A" w:rsidRDefault="007B021A">
      <w:pPr>
        <w:jc w:val="both"/>
        <w:rPr>
          <w:rFonts w:ascii="Garamond" w:eastAsia="Garamond" w:hAnsi="Garamond" w:cs="Garamond"/>
          <w:sz w:val="22"/>
          <w:szCs w:val="22"/>
        </w:rPr>
      </w:pPr>
    </w:p>
    <w:p w14:paraId="392823E6" w14:textId="77777777" w:rsidR="007B021A" w:rsidRDefault="007B021A">
      <w:pPr>
        <w:jc w:val="both"/>
        <w:rPr>
          <w:rFonts w:ascii="Garamond" w:eastAsia="Garamond" w:hAnsi="Garamond" w:cs="Garamond"/>
          <w:sz w:val="22"/>
          <w:szCs w:val="22"/>
        </w:rPr>
      </w:pPr>
    </w:p>
    <w:p w14:paraId="53F5FF8D" w14:textId="77777777" w:rsidR="007B021A" w:rsidRDefault="007B021A">
      <w:pPr>
        <w:widowControl w:val="0"/>
        <w:jc w:val="both"/>
        <w:rPr>
          <w:rFonts w:ascii="Garamond" w:eastAsia="Garamond" w:hAnsi="Garamond" w:cs="Garamond"/>
          <w:sz w:val="22"/>
          <w:szCs w:val="22"/>
        </w:rPr>
      </w:pPr>
    </w:p>
    <w:p w14:paraId="1F59ABA0" w14:textId="77777777" w:rsidR="007B021A" w:rsidRDefault="007B021A">
      <w:pPr>
        <w:widowControl w:val="0"/>
        <w:jc w:val="both"/>
        <w:rPr>
          <w:rFonts w:ascii="Garamond" w:eastAsia="Garamond" w:hAnsi="Garamond" w:cs="Garamond"/>
          <w:sz w:val="22"/>
          <w:szCs w:val="22"/>
        </w:rPr>
      </w:pPr>
    </w:p>
    <w:p w14:paraId="4E19E613" w14:textId="77777777" w:rsidR="007B021A" w:rsidRDefault="007B021A">
      <w:pPr>
        <w:widowControl w:val="0"/>
        <w:jc w:val="both"/>
        <w:rPr>
          <w:rFonts w:ascii="Garamond" w:eastAsia="Garamond" w:hAnsi="Garamond" w:cs="Garamond"/>
          <w:sz w:val="22"/>
          <w:szCs w:val="22"/>
        </w:rPr>
      </w:pPr>
    </w:p>
    <w:tbl>
      <w:tblPr>
        <w:tblW w:w="46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2"/>
        <w:gridCol w:w="1152"/>
        <w:gridCol w:w="1151"/>
        <w:gridCol w:w="1198"/>
      </w:tblGrid>
      <w:tr w:rsidR="007B021A" w14:paraId="6FFC53C3" w14:textId="77777777">
        <w:trPr>
          <w:trHeight w:val="338"/>
        </w:trPr>
        <w:tc>
          <w:tcPr>
            <w:tcW w:w="11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9C55A5" w14:textId="77777777" w:rsidR="007B021A" w:rsidRDefault="00BF2372">
            <w:r>
              <w:rPr>
                <w:b/>
                <w:bCs/>
                <w:sz w:val="24"/>
                <w:szCs w:val="24"/>
              </w:rPr>
              <w:t>Rec.</w:t>
            </w: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8E869D" w14:textId="77777777" w:rsidR="007B021A" w:rsidRDefault="00BF2372">
            <w:r>
              <w:rPr>
                <w:b/>
                <w:bCs/>
                <w:sz w:val="24"/>
                <w:szCs w:val="24"/>
              </w:rPr>
              <w:t>Ack</w:t>
            </w:r>
            <w:r>
              <w:rPr>
                <w:b/>
                <w:bCs/>
              </w:rPr>
              <w:t>.</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CF0F8C" w14:textId="77777777" w:rsidR="007B021A" w:rsidRDefault="00BF2372">
            <w:r>
              <w:rPr>
                <w:b/>
                <w:bCs/>
                <w:sz w:val="24"/>
                <w:szCs w:val="24"/>
              </w:rPr>
              <w:t>Class</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9457E2" w14:textId="77777777" w:rsidR="007B021A" w:rsidRDefault="00BF2372">
            <w:r>
              <w:rPr>
                <w:b/>
                <w:bCs/>
                <w:sz w:val="24"/>
                <w:szCs w:val="24"/>
              </w:rPr>
              <w:t>No.</w:t>
            </w:r>
          </w:p>
        </w:tc>
      </w:tr>
      <w:tr w:rsidR="007B021A" w14:paraId="075CEA5F" w14:textId="77777777">
        <w:trPr>
          <w:trHeight w:val="435"/>
        </w:trPr>
        <w:tc>
          <w:tcPr>
            <w:tcW w:w="11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2657CD" w14:textId="77777777" w:rsidR="007B021A" w:rsidRDefault="007B021A"/>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0325F8" w14:textId="77777777" w:rsidR="007B021A" w:rsidRDefault="007B021A"/>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D47468" w14:textId="77777777" w:rsidR="007B021A" w:rsidRDefault="007B021A"/>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82A767" w14:textId="77777777" w:rsidR="007B021A" w:rsidRDefault="00BF2372">
            <w:r>
              <w:rPr>
                <w:b/>
                <w:bCs/>
                <w:color w:val="FFFFFF"/>
                <w:sz w:val="26"/>
                <w:szCs w:val="26"/>
              </w:rPr>
              <w:t>0</w:t>
            </w:r>
          </w:p>
        </w:tc>
      </w:tr>
    </w:tbl>
    <w:p w14:paraId="1297EAB9" w14:textId="77777777" w:rsidR="007B021A" w:rsidRDefault="007B021A">
      <w:pPr>
        <w:widowControl w:val="0"/>
        <w:ind w:left="108" w:hanging="108"/>
        <w:rPr>
          <w:rFonts w:ascii="Garamond" w:eastAsia="Garamond" w:hAnsi="Garamond" w:cs="Garamond"/>
          <w:sz w:val="22"/>
          <w:szCs w:val="22"/>
        </w:rPr>
      </w:pPr>
    </w:p>
    <w:p w14:paraId="69147520" w14:textId="77777777" w:rsidR="007B021A" w:rsidRDefault="007B021A">
      <w:pPr>
        <w:widowControl w:val="0"/>
        <w:jc w:val="both"/>
        <w:rPr>
          <w:rFonts w:ascii="Garamond" w:eastAsia="Garamond" w:hAnsi="Garamond" w:cs="Garamond"/>
          <w:sz w:val="22"/>
          <w:szCs w:val="22"/>
        </w:rPr>
      </w:pPr>
    </w:p>
    <w:p w14:paraId="50DE3620" w14:textId="77777777" w:rsidR="007B021A" w:rsidRDefault="00BF2372">
      <w:pPr>
        <w:jc w:val="center"/>
        <w:rPr>
          <w:b/>
          <w:bCs/>
          <w:sz w:val="40"/>
          <w:szCs w:val="40"/>
        </w:rPr>
      </w:pPr>
      <w:r>
        <w:rPr>
          <w:b/>
          <w:bCs/>
          <w:sz w:val="40"/>
          <w:szCs w:val="40"/>
        </w:rPr>
        <w:t>White Heather Historic Rally/ White Heather Targa Rally</w:t>
      </w:r>
    </w:p>
    <w:p w14:paraId="77CF39DF" w14:textId="77777777" w:rsidR="007B021A" w:rsidRDefault="00BF2372">
      <w:pPr>
        <w:jc w:val="center"/>
        <w:rPr>
          <w:sz w:val="22"/>
          <w:szCs w:val="22"/>
        </w:rPr>
      </w:pPr>
      <w:r>
        <w:rPr>
          <w:sz w:val="22"/>
          <w:szCs w:val="22"/>
        </w:rPr>
        <w:t>Please delete above as applicable</w:t>
      </w:r>
    </w:p>
    <w:p w14:paraId="63EC0E74" w14:textId="77777777" w:rsidR="007B021A" w:rsidRDefault="00BF2372">
      <w:pPr>
        <w:jc w:val="center"/>
        <w:rPr>
          <w:sz w:val="36"/>
          <w:szCs w:val="36"/>
        </w:rPr>
      </w:pPr>
      <w:r>
        <w:rPr>
          <w:b/>
          <w:bCs/>
          <w:sz w:val="36"/>
          <w:szCs w:val="36"/>
        </w:rPr>
        <w:t xml:space="preserve"> ENTRY FORM </w:t>
      </w:r>
    </w:p>
    <w:tbl>
      <w:tblPr>
        <w:tblW w:w="100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5552"/>
      </w:tblGrid>
      <w:tr w:rsidR="007B021A" w14:paraId="22E12AB7" w14:textId="77777777">
        <w:trPr>
          <w:trHeight w:val="31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36E73" w14:textId="77777777" w:rsidR="007B021A" w:rsidRDefault="00BF2372">
            <w:r>
              <w:rPr>
                <w:rFonts w:ascii="Calibri" w:hAnsi="Calibri"/>
                <w:b/>
                <w:bCs/>
              </w:rPr>
              <w:t xml:space="preserve">Driver:     </w:t>
            </w:r>
          </w:p>
        </w:tc>
      </w:tr>
      <w:tr w:rsidR="007B021A" w14:paraId="6327BA4B" w14:textId="77777777">
        <w:trPr>
          <w:trHeight w:val="31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0688D" w14:textId="77777777" w:rsidR="007B021A" w:rsidRDefault="00BF2372">
            <w:r>
              <w:rPr>
                <w:rFonts w:ascii="Calibri" w:hAnsi="Calibri"/>
              </w:rPr>
              <w:t>Address:</w:t>
            </w:r>
          </w:p>
        </w:tc>
      </w:tr>
      <w:tr w:rsidR="007B021A" w14:paraId="7DD11F3A" w14:textId="77777777">
        <w:trPr>
          <w:trHeight w:val="430"/>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2BD9F" w14:textId="77777777" w:rsidR="007B021A" w:rsidRDefault="007B021A"/>
        </w:tc>
      </w:tr>
      <w:tr w:rsidR="007B021A" w14:paraId="75C390A9" w14:textId="77777777">
        <w:trPr>
          <w:trHeight w:val="31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E330" w14:textId="77777777" w:rsidR="007B021A" w:rsidRDefault="00BF2372">
            <w:r>
              <w:rPr>
                <w:rFonts w:ascii="Calibri" w:hAnsi="Calibri"/>
              </w:rPr>
              <w:t>Post Code                                           Phone:</w:t>
            </w:r>
          </w:p>
        </w:tc>
      </w:tr>
      <w:tr w:rsidR="007B021A" w14:paraId="0E8D25AA" w14:textId="77777777">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96A2" w14:textId="77777777" w:rsidR="007B021A" w:rsidRDefault="00BF2372">
            <w:r>
              <w:rPr>
                <w:rFonts w:ascii="Calibri" w:hAnsi="Calibri"/>
              </w:rPr>
              <w:t>Driver</w:t>
            </w:r>
            <w:r>
              <w:rPr>
                <w:rFonts w:ascii="Calibri" w:hAnsi="Calibri"/>
              </w:rPr>
              <w:t>’</w:t>
            </w:r>
            <w:r>
              <w:rPr>
                <w:rFonts w:ascii="Calibri" w:hAnsi="Calibri"/>
              </w:rPr>
              <w:t>s email (printed)</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CACC6" w14:textId="77777777" w:rsidR="007B021A" w:rsidRDefault="007B021A"/>
        </w:tc>
      </w:tr>
      <w:tr w:rsidR="007B021A" w14:paraId="0206115C" w14:textId="77777777">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A9671" w14:textId="77777777" w:rsidR="007B021A" w:rsidRDefault="00BF2372">
            <w:r>
              <w:rPr>
                <w:rFonts w:ascii="Calibri" w:hAnsi="Calibri"/>
              </w:rPr>
              <w:t xml:space="preserve">WMC </w:t>
            </w:r>
            <w:proofErr w:type="spellStart"/>
            <w:r>
              <w:rPr>
                <w:rFonts w:ascii="Calibri" w:hAnsi="Calibri"/>
              </w:rPr>
              <w:t>Memb</w:t>
            </w:r>
            <w:proofErr w:type="spellEnd"/>
            <w:r>
              <w:rPr>
                <w:rFonts w:ascii="Calibri" w:hAnsi="Calibri"/>
              </w:rPr>
              <w:t xml:space="preserve"> No:</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A42EB" w14:textId="77777777" w:rsidR="007B021A" w:rsidRDefault="00BF2372">
            <w:r>
              <w:rPr>
                <w:rFonts w:ascii="Calibri" w:hAnsi="Calibri"/>
              </w:rPr>
              <w:t xml:space="preserve">MSUK </w:t>
            </w:r>
            <w:proofErr w:type="spellStart"/>
            <w:r>
              <w:rPr>
                <w:rFonts w:ascii="Calibri" w:hAnsi="Calibri"/>
              </w:rPr>
              <w:t>Licence</w:t>
            </w:r>
            <w:proofErr w:type="spellEnd"/>
            <w:r>
              <w:rPr>
                <w:rFonts w:ascii="Calibri" w:hAnsi="Calibri"/>
              </w:rPr>
              <w:t xml:space="preserve"> No.</w:t>
            </w:r>
          </w:p>
        </w:tc>
      </w:tr>
      <w:tr w:rsidR="007B021A" w14:paraId="20B22350" w14:textId="77777777">
        <w:trPr>
          <w:trHeight w:val="31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49DAF" w14:textId="77777777" w:rsidR="007B021A" w:rsidRDefault="00BF2372">
            <w:r>
              <w:rPr>
                <w:rFonts w:ascii="Calibri" w:hAnsi="Calibri"/>
              </w:rPr>
              <w:t>Club (if not WMC)</w:t>
            </w:r>
          </w:p>
        </w:tc>
      </w:tr>
      <w:tr w:rsidR="007B021A" w14:paraId="711668C2" w14:textId="77777777">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16B48" w14:textId="77777777" w:rsidR="007B021A" w:rsidRDefault="00BF2372">
            <w:r>
              <w:rPr>
                <w:rFonts w:ascii="Calibri" w:hAnsi="Calibri"/>
              </w:rPr>
              <w:t>Next of Kin</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DA456" w14:textId="77777777" w:rsidR="007B021A" w:rsidRDefault="00BF2372">
            <w:r>
              <w:rPr>
                <w:rFonts w:ascii="Calibri" w:hAnsi="Calibri"/>
              </w:rPr>
              <w:t>Phone</w:t>
            </w:r>
          </w:p>
        </w:tc>
      </w:tr>
    </w:tbl>
    <w:p w14:paraId="03BDBB70" w14:textId="77777777" w:rsidR="007B021A" w:rsidRDefault="007B021A">
      <w:pPr>
        <w:widowControl w:val="0"/>
        <w:ind w:left="108" w:hanging="108"/>
        <w:rPr>
          <w:sz w:val="36"/>
          <w:szCs w:val="36"/>
        </w:rPr>
      </w:pPr>
    </w:p>
    <w:p w14:paraId="20CC6CF7" w14:textId="77777777" w:rsidR="007B021A" w:rsidRDefault="007B021A">
      <w:pPr>
        <w:widowControl w:val="0"/>
      </w:pPr>
    </w:p>
    <w:p w14:paraId="5D7CF8D3" w14:textId="77777777" w:rsidR="007B021A" w:rsidRDefault="007B021A">
      <w:pPr>
        <w:rPr>
          <w:sz w:val="30"/>
          <w:szCs w:val="30"/>
        </w:rPr>
      </w:pPr>
    </w:p>
    <w:tbl>
      <w:tblPr>
        <w:tblW w:w="100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5552"/>
      </w:tblGrid>
      <w:tr w:rsidR="007B021A" w14:paraId="48A9A849" w14:textId="77777777">
        <w:trPr>
          <w:trHeight w:val="31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2A03B" w14:textId="77777777" w:rsidR="007B021A" w:rsidRDefault="00BF2372">
            <w:r>
              <w:rPr>
                <w:rFonts w:ascii="Calibri" w:hAnsi="Calibri"/>
                <w:b/>
                <w:bCs/>
              </w:rPr>
              <w:t>Navigator:</w:t>
            </w:r>
          </w:p>
        </w:tc>
      </w:tr>
      <w:tr w:rsidR="007B021A" w14:paraId="237048A5" w14:textId="77777777">
        <w:trPr>
          <w:trHeight w:val="31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9E2D8" w14:textId="77777777" w:rsidR="007B021A" w:rsidRDefault="00BF2372">
            <w:r>
              <w:rPr>
                <w:rFonts w:ascii="Calibri" w:hAnsi="Calibri"/>
              </w:rPr>
              <w:t>Address:</w:t>
            </w:r>
          </w:p>
        </w:tc>
      </w:tr>
      <w:tr w:rsidR="007B021A" w14:paraId="783F2401" w14:textId="77777777">
        <w:trPr>
          <w:trHeight w:val="430"/>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FA30E" w14:textId="77777777" w:rsidR="007B021A" w:rsidRDefault="007B021A"/>
        </w:tc>
      </w:tr>
      <w:tr w:rsidR="007B021A" w14:paraId="4278C3AB" w14:textId="77777777">
        <w:trPr>
          <w:trHeight w:val="31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524FD" w14:textId="77777777" w:rsidR="007B021A" w:rsidRDefault="00BF2372">
            <w:r>
              <w:rPr>
                <w:rFonts w:ascii="Calibri" w:hAnsi="Calibri"/>
              </w:rPr>
              <w:t xml:space="preserve">Post Code                        </w:t>
            </w:r>
            <w:r>
              <w:rPr>
                <w:rFonts w:ascii="Calibri" w:hAnsi="Calibri"/>
              </w:rPr>
              <w:t xml:space="preserve">                   Phone:</w:t>
            </w:r>
          </w:p>
        </w:tc>
      </w:tr>
      <w:tr w:rsidR="007B021A" w14:paraId="6A737C02" w14:textId="77777777">
        <w:trPr>
          <w:trHeight w:val="34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75515" w14:textId="77777777" w:rsidR="007B021A" w:rsidRDefault="00BF2372">
            <w:r>
              <w:rPr>
                <w:rFonts w:ascii="Calibri" w:hAnsi="Calibri"/>
              </w:rPr>
              <w:t>Navigator</w:t>
            </w:r>
            <w:r>
              <w:rPr>
                <w:rFonts w:ascii="Calibri" w:hAnsi="Calibri"/>
              </w:rPr>
              <w:t>’</w:t>
            </w:r>
            <w:r>
              <w:rPr>
                <w:rFonts w:ascii="Calibri" w:hAnsi="Calibri"/>
              </w:rPr>
              <w:t>s email (printed)</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D7EE" w14:textId="77777777" w:rsidR="007B021A" w:rsidRDefault="007B021A"/>
        </w:tc>
      </w:tr>
      <w:tr w:rsidR="007B021A" w14:paraId="15F2F0C1" w14:textId="77777777">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3B8E" w14:textId="77777777" w:rsidR="007B021A" w:rsidRDefault="00BF2372">
            <w:r>
              <w:rPr>
                <w:rFonts w:ascii="Calibri" w:hAnsi="Calibri"/>
              </w:rPr>
              <w:t xml:space="preserve">WMC </w:t>
            </w:r>
            <w:proofErr w:type="spellStart"/>
            <w:r>
              <w:rPr>
                <w:rFonts w:ascii="Calibri" w:hAnsi="Calibri"/>
              </w:rPr>
              <w:t>Memb</w:t>
            </w:r>
            <w:proofErr w:type="spellEnd"/>
            <w:r>
              <w:rPr>
                <w:rFonts w:ascii="Calibri" w:hAnsi="Calibri"/>
              </w:rPr>
              <w:t>. No:</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EA6D4" w14:textId="77777777" w:rsidR="007B021A" w:rsidRDefault="00BF2372">
            <w:r>
              <w:rPr>
                <w:rFonts w:ascii="Calibri" w:hAnsi="Calibri"/>
              </w:rPr>
              <w:t xml:space="preserve">MSUK </w:t>
            </w:r>
            <w:proofErr w:type="spellStart"/>
            <w:r>
              <w:rPr>
                <w:rFonts w:ascii="Calibri" w:hAnsi="Calibri"/>
              </w:rPr>
              <w:t>Licence</w:t>
            </w:r>
            <w:proofErr w:type="spellEnd"/>
            <w:r>
              <w:rPr>
                <w:rFonts w:ascii="Calibri" w:hAnsi="Calibri"/>
              </w:rPr>
              <w:t xml:space="preserve"> No.</w:t>
            </w:r>
          </w:p>
        </w:tc>
      </w:tr>
      <w:tr w:rsidR="007B021A" w14:paraId="4F20B623" w14:textId="77777777">
        <w:trPr>
          <w:trHeight w:val="314"/>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AD882" w14:textId="77777777" w:rsidR="007B021A" w:rsidRDefault="00BF2372">
            <w:r>
              <w:rPr>
                <w:rFonts w:ascii="Calibri" w:hAnsi="Calibri"/>
                <w:sz w:val="30"/>
                <w:szCs w:val="30"/>
              </w:rPr>
              <w:t>Club (if not WMC)</w:t>
            </w:r>
          </w:p>
        </w:tc>
      </w:tr>
      <w:tr w:rsidR="007B021A" w14:paraId="61D1A6E2" w14:textId="77777777">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83E6C" w14:textId="77777777" w:rsidR="007B021A" w:rsidRDefault="00BF2372">
            <w:r>
              <w:rPr>
                <w:rFonts w:ascii="Calibri" w:hAnsi="Calibri"/>
                <w:sz w:val="30"/>
                <w:szCs w:val="30"/>
              </w:rPr>
              <w:lastRenderedPageBreak/>
              <w:t>Next of Kin</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F89AE" w14:textId="77777777" w:rsidR="007B021A" w:rsidRDefault="00BF2372">
            <w:r>
              <w:rPr>
                <w:rFonts w:ascii="Calibri" w:hAnsi="Calibri"/>
              </w:rPr>
              <w:t>Phone</w:t>
            </w:r>
          </w:p>
        </w:tc>
      </w:tr>
    </w:tbl>
    <w:p w14:paraId="42FC21AA" w14:textId="77777777" w:rsidR="007B021A" w:rsidRDefault="007B021A">
      <w:pPr>
        <w:widowControl w:val="0"/>
        <w:ind w:left="108" w:hanging="108"/>
        <w:rPr>
          <w:sz w:val="30"/>
          <w:szCs w:val="30"/>
        </w:rPr>
      </w:pPr>
    </w:p>
    <w:p w14:paraId="5DA4505F" w14:textId="77777777" w:rsidR="007B021A" w:rsidRDefault="007B021A">
      <w:pPr>
        <w:widowControl w:val="0"/>
        <w:rPr>
          <w:sz w:val="32"/>
          <w:szCs w:val="32"/>
        </w:rPr>
      </w:pPr>
    </w:p>
    <w:p w14:paraId="03AC2FA5" w14:textId="77777777" w:rsidR="007B021A" w:rsidRDefault="007B021A">
      <w:pPr>
        <w:rPr>
          <w:sz w:val="32"/>
          <w:szCs w:val="32"/>
        </w:rPr>
      </w:pPr>
    </w:p>
    <w:tbl>
      <w:tblPr>
        <w:tblW w:w="100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5552"/>
      </w:tblGrid>
      <w:tr w:rsidR="007B021A" w14:paraId="53A52493" w14:textId="77777777">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C8C54" w14:textId="77777777" w:rsidR="007B021A" w:rsidRDefault="00BF2372">
            <w:r>
              <w:rPr>
                <w:rFonts w:ascii="Calibri" w:hAnsi="Calibri"/>
                <w:b/>
                <w:bCs/>
              </w:rPr>
              <w:t>Car Make</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065FC" w14:textId="77777777" w:rsidR="007B021A" w:rsidRDefault="00BF2372">
            <w:r>
              <w:rPr>
                <w:rFonts w:ascii="Calibri" w:hAnsi="Calibri"/>
              </w:rPr>
              <w:t>Model</w:t>
            </w:r>
          </w:p>
        </w:tc>
      </w:tr>
      <w:tr w:rsidR="007B021A" w14:paraId="2CE74A65" w14:textId="77777777">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905CE" w14:textId="77777777" w:rsidR="007B021A" w:rsidRDefault="00BF2372">
            <w:r>
              <w:rPr>
                <w:rFonts w:ascii="Calibri" w:hAnsi="Calibri"/>
              </w:rPr>
              <w:t>Registration</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0609E" w14:textId="77777777" w:rsidR="007B021A" w:rsidRDefault="00BF2372">
            <w:r>
              <w:rPr>
                <w:rFonts w:ascii="Calibri" w:hAnsi="Calibri"/>
              </w:rPr>
              <w:t>Year</w:t>
            </w:r>
          </w:p>
        </w:tc>
      </w:tr>
      <w:tr w:rsidR="007B021A" w14:paraId="1C14C7E9" w14:textId="77777777">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DBE20" w14:textId="77777777" w:rsidR="007B021A" w:rsidRDefault="00BF2372">
            <w:r>
              <w:rPr>
                <w:rFonts w:ascii="Calibri" w:hAnsi="Calibri"/>
              </w:rPr>
              <w:t>Capacity</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A103" w14:textId="77777777" w:rsidR="007B021A" w:rsidRDefault="00BF2372">
            <w:r>
              <w:rPr>
                <w:rFonts w:ascii="Calibri" w:hAnsi="Calibri"/>
              </w:rPr>
              <w:t>Class</w:t>
            </w:r>
          </w:p>
        </w:tc>
      </w:tr>
    </w:tbl>
    <w:p w14:paraId="6445E49F" w14:textId="77777777" w:rsidR="007B021A" w:rsidRDefault="007B021A">
      <w:pPr>
        <w:widowControl w:val="0"/>
        <w:ind w:left="108" w:hanging="108"/>
        <w:rPr>
          <w:sz w:val="32"/>
          <w:szCs w:val="32"/>
        </w:rPr>
      </w:pPr>
    </w:p>
    <w:p w14:paraId="6860A3B1" w14:textId="77777777" w:rsidR="007B021A" w:rsidRDefault="007B021A">
      <w:pPr>
        <w:widowControl w:val="0"/>
        <w:rPr>
          <w:sz w:val="32"/>
          <w:szCs w:val="32"/>
        </w:rPr>
      </w:pPr>
    </w:p>
    <w:p w14:paraId="5E74A7C6" w14:textId="77777777" w:rsidR="007B021A" w:rsidRDefault="007B021A">
      <w:pPr>
        <w:widowControl w:val="0"/>
        <w:rPr>
          <w:sz w:val="32"/>
          <w:szCs w:val="32"/>
        </w:rPr>
      </w:pPr>
    </w:p>
    <w:tbl>
      <w:tblPr>
        <w:tblW w:w="100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5552"/>
      </w:tblGrid>
      <w:tr w:rsidR="007B021A" w14:paraId="6361DC51" w14:textId="77777777">
        <w:trPr>
          <w:trHeight w:val="34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5350A" w14:textId="77777777" w:rsidR="007B021A" w:rsidRDefault="00BF2372">
            <w:r>
              <w:rPr>
                <w:rFonts w:ascii="Calibri" w:hAnsi="Calibri"/>
                <w:b/>
                <w:bCs/>
              </w:rPr>
              <w:t>Entry fee</w:t>
            </w:r>
            <w:r>
              <w:rPr>
                <w:rFonts w:ascii="Calibri" w:hAnsi="Calibri"/>
              </w:rPr>
              <w:t xml:space="preserve">                                 £</w:t>
            </w:r>
            <w:r>
              <w:rPr>
                <w:rFonts w:ascii="Calibri" w:hAnsi="Calibri"/>
              </w:rPr>
              <w:t>130</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9FDE" w14:textId="77777777" w:rsidR="007B021A" w:rsidRDefault="00BF2372">
            <w:r>
              <w:rPr>
                <w:rFonts w:ascii="Calibri" w:hAnsi="Calibri"/>
                <w:sz w:val="32"/>
                <w:szCs w:val="32"/>
              </w:rPr>
              <w:t>£</w:t>
            </w:r>
          </w:p>
        </w:tc>
      </w:tr>
      <w:tr w:rsidR="007B021A" w14:paraId="11B5AD0E" w14:textId="77777777">
        <w:trPr>
          <w:trHeight w:val="34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DF302" w14:textId="77777777" w:rsidR="007B021A" w:rsidRDefault="00BF2372">
            <w:r>
              <w:rPr>
                <w:rFonts w:ascii="Calibri" w:hAnsi="Calibri"/>
                <w:sz w:val="24"/>
                <w:szCs w:val="24"/>
              </w:rPr>
              <w:t xml:space="preserve">Both </w:t>
            </w:r>
            <w:proofErr w:type="gramStart"/>
            <w:r>
              <w:rPr>
                <w:rFonts w:ascii="Calibri" w:hAnsi="Calibri"/>
                <w:sz w:val="24"/>
                <w:szCs w:val="24"/>
              </w:rPr>
              <w:t>crew</w:t>
            </w:r>
            <w:proofErr w:type="gramEnd"/>
            <w:r>
              <w:rPr>
                <w:rFonts w:ascii="Calibri" w:hAnsi="Calibri"/>
                <w:sz w:val="24"/>
                <w:szCs w:val="24"/>
              </w:rPr>
              <w:t xml:space="preserve"> are WMC members    </w:t>
            </w:r>
            <w:r>
              <w:rPr>
                <w:rFonts w:ascii="Calibri" w:hAnsi="Calibri"/>
              </w:rPr>
              <w:t>£</w:t>
            </w:r>
            <w:r>
              <w:rPr>
                <w:rFonts w:ascii="Calibri" w:hAnsi="Calibri"/>
              </w:rPr>
              <w:t>120</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05691" w14:textId="77777777" w:rsidR="007B021A" w:rsidRDefault="00BF2372">
            <w:r>
              <w:rPr>
                <w:rFonts w:ascii="Calibri" w:hAnsi="Calibri"/>
                <w:sz w:val="32"/>
                <w:szCs w:val="32"/>
              </w:rPr>
              <w:t>£</w:t>
            </w:r>
          </w:p>
        </w:tc>
      </w:tr>
      <w:tr w:rsidR="007B021A" w14:paraId="7CF0D2CB" w14:textId="77777777">
        <w:trPr>
          <w:trHeight w:val="34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CA44B" w14:textId="77777777" w:rsidR="007B021A" w:rsidRDefault="00BF2372">
            <w:r>
              <w:rPr>
                <w:rFonts w:ascii="Calibri" w:hAnsi="Calibri"/>
              </w:rPr>
              <w:t xml:space="preserve">Extra meal package               </w:t>
            </w:r>
            <w:r>
              <w:rPr>
                <w:rFonts w:ascii="Calibri" w:hAnsi="Calibri"/>
              </w:rPr>
              <w:t>£</w:t>
            </w:r>
            <w:r>
              <w:rPr>
                <w:rFonts w:ascii="Calibri" w:hAnsi="Calibri"/>
              </w:rPr>
              <w:t>23.50 pp</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792F" w14:textId="77777777" w:rsidR="007B021A" w:rsidRDefault="00BF2372">
            <w:r>
              <w:rPr>
                <w:rFonts w:ascii="Calibri" w:hAnsi="Calibri"/>
                <w:sz w:val="32"/>
                <w:szCs w:val="32"/>
              </w:rPr>
              <w:t>£</w:t>
            </w:r>
          </w:p>
        </w:tc>
      </w:tr>
      <w:tr w:rsidR="007B021A" w14:paraId="0A234616" w14:textId="77777777">
        <w:trPr>
          <w:trHeight w:val="34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3BAF8" w14:textId="77777777" w:rsidR="007B021A" w:rsidRDefault="00BF2372">
            <w:r>
              <w:rPr>
                <w:rFonts w:ascii="Calibri" w:hAnsi="Calibri"/>
              </w:rPr>
              <w:t>Total enclosed</w:t>
            </w:r>
          </w:p>
        </w:tc>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946E" w14:textId="77777777" w:rsidR="007B021A" w:rsidRDefault="00BF2372">
            <w:r>
              <w:rPr>
                <w:rFonts w:ascii="Calibri" w:hAnsi="Calibri"/>
                <w:sz w:val="32"/>
                <w:szCs w:val="32"/>
              </w:rPr>
              <w:t>£</w:t>
            </w:r>
          </w:p>
        </w:tc>
      </w:tr>
    </w:tbl>
    <w:p w14:paraId="064472DE" w14:textId="77777777" w:rsidR="007B021A" w:rsidRDefault="007B021A">
      <w:pPr>
        <w:widowControl w:val="0"/>
        <w:ind w:left="108" w:hanging="108"/>
        <w:rPr>
          <w:sz w:val="32"/>
          <w:szCs w:val="32"/>
        </w:rPr>
      </w:pPr>
    </w:p>
    <w:p w14:paraId="0AF75CF5" w14:textId="77777777" w:rsidR="007B021A" w:rsidRDefault="007B021A">
      <w:pPr>
        <w:widowControl w:val="0"/>
        <w:rPr>
          <w:sz w:val="32"/>
          <w:szCs w:val="32"/>
        </w:rPr>
      </w:pPr>
    </w:p>
    <w:p w14:paraId="4EB5E038" w14:textId="77777777" w:rsidR="007B021A" w:rsidRDefault="00BF2372">
      <w:pPr>
        <w:rPr>
          <w:b/>
          <w:bCs/>
          <w:sz w:val="24"/>
          <w:szCs w:val="24"/>
        </w:rPr>
      </w:pPr>
      <w:r>
        <w:rPr>
          <w:b/>
          <w:bCs/>
          <w:sz w:val="24"/>
          <w:szCs w:val="24"/>
        </w:rPr>
        <w:t xml:space="preserve">All fees include two coffees and bacon rolls at the start, two light lunches and two dinners at the finish. Please make cheques payable to Wigton M.C. </w:t>
      </w:r>
      <w:proofErr w:type="gramStart"/>
      <w:r>
        <w:rPr>
          <w:b/>
          <w:bCs/>
          <w:sz w:val="24"/>
          <w:szCs w:val="24"/>
        </w:rPr>
        <w:t>Ltd  OR</w:t>
      </w:r>
      <w:proofErr w:type="gramEnd"/>
      <w:r>
        <w:rPr>
          <w:b/>
          <w:bCs/>
          <w:sz w:val="24"/>
          <w:szCs w:val="24"/>
        </w:rPr>
        <w:t xml:space="preserve">  pay by Bank Transfer to HSBC Account: </w:t>
      </w:r>
    </w:p>
    <w:p w14:paraId="3267AD8B" w14:textId="77777777" w:rsidR="007B021A" w:rsidRDefault="00BF2372">
      <w:pPr>
        <w:rPr>
          <w:b/>
          <w:bCs/>
          <w:sz w:val="24"/>
          <w:szCs w:val="24"/>
        </w:rPr>
      </w:pPr>
      <w:r>
        <w:rPr>
          <w:b/>
          <w:bCs/>
          <w:sz w:val="24"/>
          <w:szCs w:val="24"/>
        </w:rPr>
        <w:t>Sort Code 40.46.34.  Account number: 11016555.   Ref:  yo</w:t>
      </w:r>
      <w:r>
        <w:rPr>
          <w:b/>
          <w:bCs/>
          <w:sz w:val="24"/>
          <w:szCs w:val="24"/>
        </w:rPr>
        <w:t>ur name</w:t>
      </w:r>
      <w:r>
        <w:rPr>
          <w:sz w:val="24"/>
          <w:szCs w:val="24"/>
        </w:rPr>
        <w:t>/</w:t>
      </w:r>
      <w:r>
        <w:rPr>
          <w:b/>
          <w:bCs/>
          <w:sz w:val="24"/>
          <w:szCs w:val="24"/>
        </w:rPr>
        <w:t>WHrally22</w:t>
      </w:r>
      <w:r>
        <w:rPr>
          <w:sz w:val="24"/>
          <w:szCs w:val="24"/>
        </w:rPr>
        <w:t xml:space="preserve"> </w:t>
      </w:r>
      <w:r>
        <w:rPr>
          <w:b/>
          <w:bCs/>
          <w:sz w:val="24"/>
          <w:szCs w:val="24"/>
        </w:rPr>
        <w:t xml:space="preserve"> </w:t>
      </w:r>
    </w:p>
    <w:p w14:paraId="4E79883C" w14:textId="77777777" w:rsidR="007B021A" w:rsidRDefault="00BF2372">
      <w:pPr>
        <w:rPr>
          <w:b/>
          <w:bCs/>
          <w:sz w:val="24"/>
          <w:szCs w:val="24"/>
        </w:rPr>
      </w:pPr>
      <w:r>
        <w:rPr>
          <w:b/>
          <w:bCs/>
          <w:sz w:val="24"/>
          <w:szCs w:val="24"/>
        </w:rPr>
        <w:t xml:space="preserve">Send completed form </w:t>
      </w:r>
      <w:proofErr w:type="gramStart"/>
      <w:r>
        <w:rPr>
          <w:b/>
          <w:bCs/>
          <w:sz w:val="24"/>
          <w:szCs w:val="24"/>
        </w:rPr>
        <w:t>to :</w:t>
      </w:r>
      <w:proofErr w:type="gramEnd"/>
      <w:r>
        <w:rPr>
          <w:b/>
          <w:bCs/>
          <w:sz w:val="32"/>
          <w:szCs w:val="32"/>
        </w:rPr>
        <w:t xml:space="preserve">    </w:t>
      </w:r>
      <w:r>
        <w:rPr>
          <w:b/>
          <w:bCs/>
          <w:sz w:val="24"/>
          <w:szCs w:val="24"/>
        </w:rPr>
        <w:t xml:space="preserve">Mark Humphries, </w:t>
      </w:r>
      <w:r>
        <w:rPr>
          <w:b/>
          <w:bCs/>
          <w:sz w:val="24"/>
          <w:szCs w:val="24"/>
        </w:rPr>
        <w:tab/>
        <w:t xml:space="preserve">25 </w:t>
      </w:r>
      <w:proofErr w:type="spellStart"/>
      <w:r>
        <w:rPr>
          <w:b/>
          <w:bCs/>
          <w:sz w:val="24"/>
          <w:szCs w:val="24"/>
        </w:rPr>
        <w:t>Swaledale</w:t>
      </w:r>
      <w:proofErr w:type="spellEnd"/>
      <w:r>
        <w:rPr>
          <w:b/>
          <w:bCs/>
          <w:sz w:val="24"/>
          <w:szCs w:val="24"/>
        </w:rPr>
        <w:t xml:space="preserve"> Gardens,  High Heaton, </w:t>
      </w:r>
    </w:p>
    <w:p w14:paraId="276C3E5D" w14:textId="77777777" w:rsidR="007B021A" w:rsidRDefault="00BF2372">
      <w:r>
        <w:rPr>
          <w:b/>
          <w:bCs/>
          <w:sz w:val="24"/>
          <w:szCs w:val="24"/>
        </w:rPr>
        <w:tab/>
      </w:r>
      <w:r>
        <w:rPr>
          <w:b/>
          <w:bCs/>
          <w:sz w:val="24"/>
          <w:szCs w:val="24"/>
        </w:rPr>
        <w:tab/>
      </w:r>
      <w:r>
        <w:rPr>
          <w:b/>
          <w:bCs/>
          <w:sz w:val="24"/>
          <w:szCs w:val="24"/>
        </w:rPr>
        <w:tab/>
      </w:r>
      <w:r>
        <w:rPr>
          <w:b/>
          <w:bCs/>
          <w:sz w:val="24"/>
          <w:szCs w:val="24"/>
        </w:rPr>
        <w:tab/>
        <w:t>Tyne &amp; Wear NE7 7TA. e-mail:   entries.wmc@gmail.com</w:t>
      </w:r>
      <w:r>
        <w:rPr>
          <w:b/>
          <w:bCs/>
          <w:sz w:val="24"/>
          <w:szCs w:val="24"/>
        </w:rPr>
        <w:tab/>
      </w:r>
    </w:p>
    <w:sectPr w:rsidR="007B021A">
      <w:headerReference w:type="default" r:id="rId7"/>
      <w:footerReference w:type="default" r:id="rId8"/>
      <w:headerReference w:type="first" r:id="rId9"/>
      <w:footerReference w:type="first" r:id="rId10"/>
      <w:pgSz w:w="11900" w:h="16840"/>
      <w:pgMar w:top="567" w:right="567" w:bottom="360" w:left="567"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60EE" w14:textId="77777777" w:rsidR="00BF2372" w:rsidRDefault="00BF2372">
      <w:r>
        <w:separator/>
      </w:r>
    </w:p>
  </w:endnote>
  <w:endnote w:type="continuationSeparator" w:id="0">
    <w:p w14:paraId="6A9B1AA4" w14:textId="77777777" w:rsidR="00BF2372" w:rsidRDefault="00BF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eneva">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F550" w14:textId="77777777" w:rsidR="007B021A" w:rsidRDefault="007B021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7F99" w14:textId="77777777" w:rsidR="007B021A" w:rsidRDefault="007B02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13DE" w14:textId="77777777" w:rsidR="00BF2372" w:rsidRDefault="00BF2372">
      <w:r>
        <w:separator/>
      </w:r>
    </w:p>
  </w:footnote>
  <w:footnote w:type="continuationSeparator" w:id="0">
    <w:p w14:paraId="079CE609" w14:textId="77777777" w:rsidR="00BF2372" w:rsidRDefault="00BF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EB77" w14:textId="77777777" w:rsidR="007B021A" w:rsidRDefault="007B021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7C4B" w14:textId="77777777" w:rsidR="007B021A" w:rsidRDefault="007B02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468"/>
    <w:multiLevelType w:val="hybridMultilevel"/>
    <w:tmpl w:val="2340BBDC"/>
    <w:numStyleLink w:val="ImportedStyle2"/>
  </w:abstractNum>
  <w:abstractNum w:abstractNumId="1" w15:restartNumberingAfterBreak="0">
    <w:nsid w:val="3DD2624C"/>
    <w:multiLevelType w:val="hybridMultilevel"/>
    <w:tmpl w:val="03B6AEC8"/>
    <w:numStyleLink w:val="ImportedStyle1"/>
  </w:abstractNum>
  <w:abstractNum w:abstractNumId="2" w15:restartNumberingAfterBreak="0">
    <w:nsid w:val="3FFF549B"/>
    <w:multiLevelType w:val="hybridMultilevel"/>
    <w:tmpl w:val="2340BBDC"/>
    <w:styleLink w:val="ImportedStyle2"/>
    <w:lvl w:ilvl="0" w:tplc="904A02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0882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094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BA4D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2665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BCE70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2EF9D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644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C418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F31A7A"/>
    <w:multiLevelType w:val="hybridMultilevel"/>
    <w:tmpl w:val="03B6AEC8"/>
    <w:styleLink w:val="ImportedStyle1"/>
    <w:lvl w:ilvl="0" w:tplc="E01E80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362D6A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D16820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55CE0E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4190B9C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8D8A57C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DA0C788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DC983F6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3522DA5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3"/>
  </w:num>
  <w:num w:numId="2">
    <w:abstractNumId w:val="1"/>
  </w:num>
  <w:num w:numId="3">
    <w:abstractNumId w:val="2"/>
  </w:num>
  <w:num w:numId="4">
    <w:abstractNumId w:val="0"/>
  </w:num>
  <w:num w:numId="5">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1A"/>
    <w:rsid w:val="00415755"/>
    <w:rsid w:val="007B021A"/>
    <w:rsid w:val="00BF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BD9B"/>
  <w15:docId w15:val="{FD672F1B-079B-46EA-965A-A0A24A2E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eneva" w:hAnsi="Geneva" w:cs="Arial Unicode MS"/>
      <w:color w:val="000000"/>
      <w:sz w:val="26"/>
      <w:szCs w:val="26"/>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Indent2">
    <w:name w:val="Body Text Indent 2"/>
    <w:pPr>
      <w:suppressAutoHyphens/>
      <w:ind w:left="720"/>
      <w:jc w:val="both"/>
    </w:pPr>
    <w:rPr>
      <w:rFonts w:cs="Arial Unicode MS"/>
      <w:color w:val="000000"/>
      <w:sz w:val="22"/>
      <w:szCs w:val="22"/>
      <w:u w:color="000000"/>
      <w:lang w:val="en-US"/>
    </w:rPr>
  </w:style>
  <w:style w:type="paragraph" w:styleId="BodyTextIndent">
    <w:name w:val="Body Text Indent"/>
    <w:pPr>
      <w:suppressAutoHyphens/>
      <w:ind w:left="360" w:firstLine="360"/>
      <w:jc w:val="both"/>
    </w:pPr>
    <w:rPr>
      <w:rFonts w:cs="Arial Unicode MS"/>
      <w:color w:val="000000"/>
      <w:sz w:val="22"/>
      <w:szCs w:val="22"/>
      <w:u w:color="000000"/>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Geneva"/>
        <a:ea typeface="Geneva"/>
        <a:cs typeface="Geneva"/>
      </a:majorFont>
      <a:minorFont>
        <a:latin typeface="Geneva"/>
        <a:ea typeface="Geneva"/>
        <a:cs typeface="Genev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Forrester</dc:creator>
  <cp:lastModifiedBy>Graeme Forrester</cp:lastModifiedBy>
  <cp:revision>2</cp:revision>
  <dcterms:created xsi:type="dcterms:W3CDTF">2022-01-29T15:57:00Z</dcterms:created>
  <dcterms:modified xsi:type="dcterms:W3CDTF">2022-01-29T15:57:00Z</dcterms:modified>
</cp:coreProperties>
</file>